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FE1C0D" w14:textId="321310AF" w:rsidR="00AB55E2" w:rsidRDefault="00000000">
      <w:pPr>
        <w:spacing w:before="240" w:after="120"/>
        <w:jc w:val="center"/>
      </w:pPr>
      <w:r>
        <w:rPr>
          <w:b/>
          <w:bCs/>
          <w:color w:val="1F4E79"/>
          <w:sz w:val="40"/>
          <w:szCs w:val="40"/>
        </w:rPr>
        <w:t>Maturitní otázka z</w:t>
      </w:r>
      <w:r w:rsidR="007226FB">
        <w:rPr>
          <w:b/>
          <w:bCs/>
          <w:color w:val="1F4E79"/>
          <w:sz w:val="40"/>
          <w:szCs w:val="40"/>
        </w:rPr>
        <w:t> </w:t>
      </w:r>
      <w:r>
        <w:rPr>
          <w:b/>
          <w:bCs/>
          <w:color w:val="1F4E79"/>
          <w:sz w:val="40"/>
          <w:szCs w:val="40"/>
        </w:rPr>
        <w:t>chemie</w:t>
      </w:r>
      <w:r w:rsidR="007226FB">
        <w:rPr>
          <w:b/>
          <w:bCs/>
          <w:color w:val="1F4E79"/>
          <w:sz w:val="40"/>
          <w:szCs w:val="40"/>
        </w:rPr>
        <w:t xml:space="preserve"> č. 14</w:t>
      </w:r>
    </w:p>
    <w:p w14:paraId="3B8722D2" w14:textId="77777777" w:rsidR="00AB55E2" w:rsidRDefault="00000000">
      <w:pPr>
        <w:spacing w:after="360"/>
        <w:jc w:val="center"/>
      </w:pPr>
      <w:r>
        <w:rPr>
          <w:b/>
          <w:bCs/>
          <w:color w:val="2E75B6"/>
          <w:sz w:val="28"/>
          <w:szCs w:val="28"/>
        </w:rPr>
        <w:t>Halogenderiváty a dusíkaté deriváty</w:t>
      </w:r>
    </w:p>
    <w:p w14:paraId="4A4FB51F" w14:textId="77777777" w:rsidR="00AB55E2" w:rsidRDefault="00AB55E2">
      <w:pPr>
        <w:pBdr>
          <w:bottom w:val="single" w:sz="8" w:space="8" w:color="2E75B6"/>
        </w:pBdr>
        <w:spacing w:after="360"/>
        <w:jc w:val="center"/>
      </w:pPr>
    </w:p>
    <w:p w14:paraId="6EE43023" w14:textId="77777777" w:rsidR="00AB55E2" w:rsidRDefault="00000000">
      <w:pPr>
        <w:pStyle w:val="Nadpis1"/>
      </w:pPr>
      <w:r>
        <w:t>Úvod — deriváty uhlovodíků</w:t>
      </w:r>
    </w:p>
    <w:p w14:paraId="4317B2AA" w14:textId="77777777" w:rsidR="00AB55E2" w:rsidRDefault="00000000">
      <w:pPr>
        <w:spacing w:after="120" w:line="320" w:lineRule="auto"/>
        <w:jc w:val="both"/>
      </w:pPr>
      <w:r>
        <w:t>Uhlovodíky sami o sobě (alkany, alkeny, alkyny, areny) tvoří základní „kostru" organické chemie, ale většina organických sloučenin má navíc nějakou funkční skupinu — atom nebo skupinu atomů, která určuje chemické vlastnosti celé molekuly. Takové sloučeniny nazýváme deriváty uhlovodíků. Podle toho, jakou funkční skupinu obsahují, dělíme deriváty na několik tříd:</w:t>
      </w:r>
    </w:p>
    <w:p w14:paraId="7F2DF8A6" w14:textId="77777777" w:rsidR="00AB5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halogenderiváty — R−X (X = F, Cl, Br, I)</w:t>
      </w:r>
    </w:p>
    <w:p w14:paraId="21A8F0CB" w14:textId="77777777" w:rsidR="00AB5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dusíkaté deriváty — nitroderiváty R−NO₂, aminy R−NH₂, nitrily R−CN, amidy R−CONH₂</w:t>
      </w:r>
    </w:p>
    <w:p w14:paraId="692A5237" w14:textId="77777777" w:rsidR="00AB5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kyslíkaté deriváty — alkoholy R−OH, ethery R−O−R, aldehydy R−CHO, ketony R−CO−R, karboxylové kyseliny R−COOH a jejich deriváty (estery, anhydridy)</w:t>
      </w:r>
    </w:p>
    <w:p w14:paraId="17A10A35" w14:textId="77777777" w:rsidR="00AB5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sirné deriváty — </w:t>
      </w:r>
      <w:proofErr w:type="spellStart"/>
      <w:r>
        <w:t>thioly</w:t>
      </w:r>
      <w:proofErr w:type="spellEnd"/>
      <w:r>
        <w:t xml:space="preserve"> R−SH, </w:t>
      </w:r>
      <w:proofErr w:type="spellStart"/>
      <w:r>
        <w:t>thioethery</w:t>
      </w:r>
      <w:proofErr w:type="spellEnd"/>
      <w:r>
        <w:t xml:space="preserve"> R−S−R, sulfonové kyseliny R−SO₃H</w:t>
      </w:r>
    </w:p>
    <w:p w14:paraId="18116142" w14:textId="77777777" w:rsidR="00AB5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organokovové sloučeniny — </w:t>
      </w:r>
      <w:proofErr w:type="spellStart"/>
      <w:r>
        <w:t>Grignardova</w:t>
      </w:r>
      <w:proofErr w:type="spellEnd"/>
      <w:r>
        <w:t xml:space="preserve"> činidla R−</w:t>
      </w:r>
      <w:proofErr w:type="spellStart"/>
      <w:r>
        <w:t>MgX</w:t>
      </w:r>
      <w:proofErr w:type="spellEnd"/>
      <w:r>
        <w:t xml:space="preserve">, </w:t>
      </w:r>
      <w:proofErr w:type="spellStart"/>
      <w:r>
        <w:t>organolithné</w:t>
      </w:r>
      <w:proofErr w:type="spellEnd"/>
      <w:r>
        <w:t xml:space="preserve"> sloučeniny atd.</w:t>
      </w:r>
    </w:p>
    <w:p w14:paraId="6DCCD7D2" w14:textId="77777777" w:rsidR="00AB55E2" w:rsidRDefault="00000000">
      <w:pPr>
        <w:spacing w:after="120" w:line="320" w:lineRule="auto"/>
        <w:jc w:val="both"/>
      </w:pPr>
      <w:r>
        <w:t>Tato otázka pokrývá první dvě velké třídy — halogenderiváty a dusíkaté deriváty.</w:t>
      </w:r>
    </w:p>
    <w:p w14:paraId="668091FE" w14:textId="77777777" w:rsidR="00AB55E2" w:rsidRDefault="00000000">
      <w:r>
        <w:br w:type="page"/>
      </w:r>
    </w:p>
    <w:p w14:paraId="6D6D9D1B" w14:textId="77777777" w:rsidR="00AB55E2" w:rsidRDefault="00000000">
      <w:pPr>
        <w:pStyle w:val="Nadpis1"/>
      </w:pPr>
      <w:r>
        <w:lastRenderedPageBreak/>
        <w:t>1. Halogenderiváty</w:t>
      </w:r>
    </w:p>
    <w:p w14:paraId="2130FADD" w14:textId="77777777" w:rsidR="00AB55E2" w:rsidRDefault="00000000">
      <w:pPr>
        <w:pStyle w:val="Nadpis2"/>
      </w:pPr>
      <w:r>
        <w:t>Charakteristika</w:t>
      </w:r>
    </w:p>
    <w:p w14:paraId="6F14B30B" w14:textId="77777777" w:rsidR="00AB55E2" w:rsidRDefault="00000000">
      <w:pPr>
        <w:spacing w:after="120" w:line="320" w:lineRule="auto"/>
        <w:jc w:val="both"/>
      </w:pPr>
      <w:r>
        <w:t>Halogenderiváty jsou deriváty uhlovodíků, v jejichž molekule je jeden nebo více atomů vodíku nahrazen atomem halogenu (fluor, chlor, brom nebo jod). Obecně se zapisují jako R−X, kde R je uhlovodíkový zbytek a X halogen.</w:t>
      </w:r>
    </w:p>
    <w:p w14:paraId="0825A722" w14:textId="77777777" w:rsidR="00AB55E2" w:rsidRDefault="00000000">
      <w:pPr>
        <w:spacing w:after="120" w:line="320" w:lineRule="auto"/>
        <w:jc w:val="both"/>
      </w:pPr>
      <w:r>
        <w:rPr>
          <w:b/>
          <w:bCs/>
        </w:rPr>
        <w:t>Dělení halogenderivátů:</w:t>
      </w:r>
    </w:p>
    <w:p w14:paraId="278979D4" w14:textId="77777777" w:rsidR="00AB5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podle počtu atomů halogenu</w:t>
      </w:r>
      <w:r>
        <w:t xml:space="preserve">: </w:t>
      </w:r>
      <w:proofErr w:type="spellStart"/>
      <w:r>
        <w:t>monohalogenderiváty</w:t>
      </w:r>
      <w:proofErr w:type="spellEnd"/>
      <w:r>
        <w:t xml:space="preserve"> (R−X), di-, </w:t>
      </w:r>
      <w:proofErr w:type="spellStart"/>
      <w:r>
        <w:t>tri</w:t>
      </w:r>
      <w:proofErr w:type="spellEnd"/>
      <w:r>
        <w:t xml:space="preserve">-, </w:t>
      </w:r>
      <w:proofErr w:type="spellStart"/>
      <w:r>
        <w:t>polyhalogenderiváty</w:t>
      </w:r>
      <w:proofErr w:type="spellEnd"/>
    </w:p>
    <w:p w14:paraId="60136F83" w14:textId="77777777" w:rsidR="00AB5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podle druhu halogenu</w:t>
      </w:r>
      <w:r>
        <w:t xml:space="preserve">: fluor-, chlor-, brom-, </w:t>
      </w:r>
      <w:proofErr w:type="spellStart"/>
      <w:r>
        <w:t>jodderiváty</w:t>
      </w:r>
      <w:proofErr w:type="spellEnd"/>
    </w:p>
    <w:p w14:paraId="64A9E8F4" w14:textId="77777777" w:rsidR="00AB5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podle uhlovodíkového zbytku</w:t>
      </w:r>
      <w:r>
        <w:t xml:space="preserve">: </w:t>
      </w:r>
      <w:proofErr w:type="spellStart"/>
      <w:r>
        <w:t>alkylhalogenidy</w:t>
      </w:r>
      <w:proofErr w:type="spellEnd"/>
      <w:r>
        <w:t xml:space="preserve"> (R−X), </w:t>
      </w:r>
      <w:proofErr w:type="spellStart"/>
      <w:r>
        <w:t>vinylhalogenidy</w:t>
      </w:r>
      <w:proofErr w:type="spellEnd"/>
      <w:r>
        <w:t xml:space="preserve"> (CH</w:t>
      </w:r>
      <w:r>
        <w:rPr>
          <w:vertAlign w:val="subscript"/>
        </w:rPr>
        <w:t>2</w:t>
      </w:r>
      <w:r>
        <w:t xml:space="preserve">=CH−X), </w:t>
      </w:r>
      <w:proofErr w:type="spellStart"/>
      <w:r>
        <w:t>arylhalogenidy</w:t>
      </w:r>
      <w:proofErr w:type="spellEnd"/>
      <w:r>
        <w:t xml:space="preserve"> (Ar−X)</w:t>
      </w:r>
    </w:p>
    <w:p w14:paraId="655AB5D9" w14:textId="77777777" w:rsidR="00AB5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podle typu uhlíku vážícího halogen</w:t>
      </w:r>
      <w:r>
        <w:t>: primární, sekundární, terciární — rozdělení, které je klíčové pro pochopení reaktivity:</w:t>
      </w:r>
    </w:p>
    <w:p w14:paraId="63FF4489" w14:textId="77777777" w:rsidR="00AB55E2" w:rsidRDefault="00000000">
      <w:pPr>
        <w:spacing w:before="240" w:after="80"/>
        <w:jc w:val="center"/>
      </w:pPr>
      <w:r>
        <w:rPr>
          <w:noProof/>
        </w:rPr>
        <w:drawing>
          <wp:inline distT="0" distB="0" distL="0" distR="0" wp14:anchorId="466783D6" wp14:editId="0C398116">
            <wp:extent cx="5715000" cy="2381250"/>
            <wp:effectExtent l="0" t="0" r="0" b="0"/>
            <wp:docPr id="1" name="Halogenderiváty_se_dělí_podle_toho,_kolik_dalších_uhlíků_je_napojeno_na_C_vázající_halogen._Toto_rozdělení_přímo_ovlivňuje,_jaký_reakční_mechanismus_bude_preferovat_(SN1_vs._SN2)." descr="Halogenderiváty se dělí podle toho, kolik dalších uhlíků je napojeno na C vázající halogen. Toto rozdělení přímo ovlivňuje, jaký reakční mechanismus bude preferovat (SN1 vs. SN2)." title="Halogenderiváty se dělí podle toho, kolik dalších uhlíků je napojeno na C vázající halogen. Toto rozdělení přímo ovlivňuje, jaký reakční mechanismus bude preferovat (SN1 vs. SN2)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238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F51B87" w14:textId="77777777" w:rsidR="00AB55E2" w:rsidRDefault="00000000">
      <w:pPr>
        <w:spacing w:after="240"/>
        <w:jc w:val="center"/>
      </w:pPr>
      <w:r>
        <w:rPr>
          <w:i/>
          <w:iCs/>
          <w:color w:val="555555"/>
          <w:sz w:val="20"/>
          <w:szCs w:val="20"/>
        </w:rPr>
        <w:t>Halogenderiváty se dělí podle toho, kolik dalších uhlíků je napojeno na C vázající halogen. Toto rozdělení přímo ovlivňuje, jaký reakční mechanismus bude preferovat (SN1 vs. SN2).</w:t>
      </w:r>
    </w:p>
    <w:p w14:paraId="202DE921" w14:textId="77777777" w:rsidR="00AB55E2" w:rsidRDefault="00000000">
      <w:pPr>
        <w:pStyle w:val="Nadpis2"/>
      </w:pPr>
      <w:r>
        <w:t>Názvosloví</w:t>
      </w:r>
    </w:p>
    <w:p w14:paraId="1C555DB9" w14:textId="77777777" w:rsidR="00AB55E2" w:rsidRDefault="00000000">
      <w:pPr>
        <w:spacing w:after="120" w:line="320" w:lineRule="auto"/>
        <w:jc w:val="both"/>
      </w:pPr>
      <w:proofErr w:type="spellStart"/>
      <w:r>
        <w:rPr>
          <w:b/>
          <w:bCs/>
        </w:rPr>
        <w:t>Substitutivní</w:t>
      </w:r>
      <w:proofErr w:type="spellEnd"/>
      <w:r>
        <w:rPr>
          <w:b/>
          <w:bCs/>
        </w:rPr>
        <w:t xml:space="preserve"> (IUPAC) názvosloví</w:t>
      </w:r>
    </w:p>
    <w:p w14:paraId="11F947AB" w14:textId="77777777" w:rsidR="00AB55E2" w:rsidRDefault="00000000">
      <w:pPr>
        <w:spacing w:after="120" w:line="320" w:lineRule="auto"/>
        <w:jc w:val="both"/>
      </w:pPr>
      <w:r>
        <w:t>Halogen se uvádí jako předpona (fluor-, chlor-, brom-, jod-) k názvu uhlovodíku; poloha se označí číslicí:</w:t>
      </w:r>
    </w:p>
    <w:p w14:paraId="233F2D36" w14:textId="77777777" w:rsidR="00AB55E2" w:rsidRDefault="00000000">
      <w:pPr>
        <w:spacing w:before="160" w:after="160"/>
        <w:jc w:val="center"/>
      </w:pPr>
      <w:r>
        <w:t>CH</w:t>
      </w:r>
      <w:r>
        <w:rPr>
          <w:vertAlign w:val="subscript"/>
        </w:rPr>
        <w:t>3</w:t>
      </w:r>
      <w:r>
        <w:t>−CH</w:t>
      </w:r>
      <w:r>
        <w:rPr>
          <w:vertAlign w:val="subscript"/>
        </w:rPr>
        <w:t>2</w:t>
      </w:r>
      <w:r>
        <w:t xml:space="preserve">Cl     </w:t>
      </w:r>
      <w:proofErr w:type="spellStart"/>
      <w:r>
        <w:t>chlorethan</w:t>
      </w:r>
      <w:proofErr w:type="spellEnd"/>
    </w:p>
    <w:p w14:paraId="49B62C09" w14:textId="77777777" w:rsidR="00AB55E2" w:rsidRDefault="00000000">
      <w:pPr>
        <w:spacing w:before="160" w:after="160"/>
        <w:jc w:val="center"/>
      </w:pPr>
      <w:r>
        <w:t>CH</w:t>
      </w:r>
      <w:r>
        <w:rPr>
          <w:vertAlign w:val="subscript"/>
        </w:rPr>
        <w:t>3</w:t>
      </w:r>
      <w:r>
        <w:t>−CHBr−CH</w:t>
      </w:r>
      <w:r>
        <w:rPr>
          <w:vertAlign w:val="subscript"/>
        </w:rPr>
        <w:t>3</w:t>
      </w:r>
      <w:r>
        <w:t xml:space="preserve">     2-brompropan</w:t>
      </w:r>
    </w:p>
    <w:p w14:paraId="6CC430AE" w14:textId="77777777" w:rsidR="00AB55E2" w:rsidRDefault="00000000">
      <w:pPr>
        <w:spacing w:before="160" w:after="160"/>
        <w:jc w:val="center"/>
      </w:pPr>
      <w:r>
        <w:t>CH</w:t>
      </w:r>
      <w:r>
        <w:rPr>
          <w:vertAlign w:val="subscript"/>
        </w:rPr>
        <w:t>2</w:t>
      </w:r>
      <w:r>
        <w:t>Cl−CH</w:t>
      </w:r>
      <w:r>
        <w:rPr>
          <w:vertAlign w:val="subscript"/>
        </w:rPr>
        <w:t>2</w:t>
      </w:r>
      <w:r>
        <w:t>Cl     1,2-dichlorethan</w:t>
      </w:r>
    </w:p>
    <w:p w14:paraId="3BEB9B9D" w14:textId="77777777" w:rsidR="00215AC1" w:rsidRDefault="00215AC1">
      <w:pPr>
        <w:rPr>
          <w:b/>
          <w:bCs/>
        </w:rPr>
      </w:pPr>
      <w:r>
        <w:rPr>
          <w:b/>
          <w:bCs/>
        </w:rPr>
        <w:br w:type="page"/>
      </w:r>
    </w:p>
    <w:p w14:paraId="3D8C7421" w14:textId="3801E644" w:rsidR="00AB55E2" w:rsidRDefault="00000000">
      <w:pPr>
        <w:spacing w:after="120" w:line="320" w:lineRule="auto"/>
        <w:jc w:val="both"/>
      </w:pPr>
      <w:r>
        <w:rPr>
          <w:b/>
          <w:bCs/>
        </w:rPr>
        <w:lastRenderedPageBreak/>
        <w:t>Radikálové (</w:t>
      </w:r>
      <w:proofErr w:type="spellStart"/>
      <w:r>
        <w:rPr>
          <w:b/>
          <w:bCs/>
        </w:rPr>
        <w:t>substituentové</w:t>
      </w:r>
      <w:proofErr w:type="spellEnd"/>
      <w:r>
        <w:rPr>
          <w:b/>
          <w:bCs/>
        </w:rPr>
        <w:t>) názvosloví</w:t>
      </w:r>
    </w:p>
    <w:p w14:paraId="504FE5A3" w14:textId="77777777" w:rsidR="00AB55E2" w:rsidRDefault="00000000">
      <w:pPr>
        <w:spacing w:after="120" w:line="320" w:lineRule="auto"/>
        <w:jc w:val="both"/>
      </w:pPr>
      <w:r>
        <w:t>Nejprve název alkylu a pak název halogenidu jako přípona:</w:t>
      </w:r>
    </w:p>
    <w:p w14:paraId="24297B47" w14:textId="77777777" w:rsidR="00AB55E2" w:rsidRDefault="00000000">
      <w:pPr>
        <w:spacing w:before="160" w:after="160"/>
        <w:jc w:val="center"/>
      </w:pPr>
      <w:r>
        <w:t>CH</w:t>
      </w:r>
      <w:r>
        <w:rPr>
          <w:vertAlign w:val="subscript"/>
        </w:rPr>
        <w:t>3</w:t>
      </w:r>
      <w:r>
        <w:t xml:space="preserve">Cl     </w:t>
      </w:r>
      <w:proofErr w:type="spellStart"/>
      <w:r>
        <w:t>methylchlorid</w:t>
      </w:r>
      <w:proofErr w:type="spellEnd"/>
    </w:p>
    <w:p w14:paraId="666B1D32" w14:textId="77777777" w:rsidR="00AB55E2" w:rsidRDefault="00000000">
      <w:pPr>
        <w:spacing w:before="160" w:after="160"/>
        <w:jc w:val="center"/>
      </w:pPr>
      <w:r>
        <w:t>C</w:t>
      </w:r>
      <w:r>
        <w:rPr>
          <w:vertAlign w:val="subscript"/>
        </w:rPr>
        <w:t>2</w:t>
      </w:r>
      <w:r>
        <w:t>H</w:t>
      </w:r>
      <w:r>
        <w:rPr>
          <w:vertAlign w:val="subscript"/>
        </w:rPr>
        <w:t>5</w:t>
      </w:r>
      <w:r>
        <w:t xml:space="preserve">Br     </w:t>
      </w:r>
      <w:proofErr w:type="spellStart"/>
      <w:r>
        <w:t>ethylbromid</w:t>
      </w:r>
      <w:proofErr w:type="spellEnd"/>
    </w:p>
    <w:p w14:paraId="364BEF2A" w14:textId="77777777" w:rsidR="00AB55E2" w:rsidRDefault="00000000">
      <w:pPr>
        <w:spacing w:after="120" w:line="320" w:lineRule="auto"/>
        <w:jc w:val="both"/>
      </w:pPr>
      <w:r>
        <w:rPr>
          <w:b/>
          <w:bCs/>
        </w:rPr>
        <w:t>Triviální názvy</w:t>
      </w:r>
    </w:p>
    <w:p w14:paraId="1A22FC98" w14:textId="77777777" w:rsidR="00AB5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chloroform (</w:t>
      </w:r>
      <w:proofErr w:type="spellStart"/>
      <w:r>
        <w:t>trichlormethan</w:t>
      </w:r>
      <w:proofErr w:type="spellEnd"/>
      <w:r>
        <w:t xml:space="preserve"> </w:t>
      </w:r>
      <w:proofErr w:type="spellStart"/>
      <w:r>
        <w:t>CHCl</w:t>
      </w:r>
      <w:proofErr w:type="spellEnd"/>
      <w:r>
        <w:t>₃)</w:t>
      </w:r>
    </w:p>
    <w:p w14:paraId="4B4120FE" w14:textId="77777777" w:rsidR="00AB5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bromoform (</w:t>
      </w:r>
      <w:proofErr w:type="spellStart"/>
      <w:r>
        <w:t>tribrommethan</w:t>
      </w:r>
      <w:proofErr w:type="spellEnd"/>
      <w:r>
        <w:t xml:space="preserve"> </w:t>
      </w:r>
      <w:proofErr w:type="spellStart"/>
      <w:r>
        <w:t>CHBr</w:t>
      </w:r>
      <w:proofErr w:type="spellEnd"/>
      <w:r>
        <w:t>₃)</w:t>
      </w:r>
    </w:p>
    <w:p w14:paraId="1C9B9EF2" w14:textId="77777777" w:rsidR="00AB5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jodoform (</w:t>
      </w:r>
      <w:proofErr w:type="spellStart"/>
      <w:r>
        <w:t>trijodmethan</w:t>
      </w:r>
      <w:proofErr w:type="spellEnd"/>
      <w:r>
        <w:t xml:space="preserve"> CHI₃) — žlutý, charakteristický zápach</w:t>
      </w:r>
    </w:p>
    <w:p w14:paraId="192D6842" w14:textId="77777777" w:rsidR="00AB5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t>tetrachlormethan</w:t>
      </w:r>
      <w:proofErr w:type="spellEnd"/>
      <w:r>
        <w:t xml:space="preserve"> (</w:t>
      </w:r>
      <w:proofErr w:type="spellStart"/>
      <w:r>
        <w:t>CCl</w:t>
      </w:r>
      <w:proofErr w:type="spellEnd"/>
      <w:r>
        <w:t>₄) — dříve hasicí kapalina</w:t>
      </w:r>
    </w:p>
    <w:p w14:paraId="7E05643F" w14:textId="77777777" w:rsidR="00AB55E2" w:rsidRDefault="00000000">
      <w:pPr>
        <w:pStyle w:val="Nadpis2"/>
      </w:pPr>
      <w:r>
        <w:t>Příprava halogenderivátů</w:t>
      </w:r>
    </w:p>
    <w:p w14:paraId="2FE3AE89" w14:textId="77777777" w:rsidR="00AB55E2" w:rsidRDefault="00000000">
      <w:pPr>
        <w:pStyle w:val="Nadpis3"/>
      </w:pPr>
      <w:r>
        <w:t>1. Z uhlovodíků</w:t>
      </w:r>
    </w:p>
    <w:p w14:paraId="4CAB9C1B" w14:textId="77777777" w:rsidR="00AB55E2" w:rsidRDefault="00000000">
      <w:pPr>
        <w:spacing w:after="120" w:line="320" w:lineRule="auto"/>
        <w:jc w:val="both"/>
      </w:pPr>
      <w:r>
        <w:rPr>
          <w:b/>
          <w:bCs/>
        </w:rPr>
        <w:t>a) Halogenace alkanů</w:t>
      </w:r>
    </w:p>
    <w:p w14:paraId="6E908595" w14:textId="77777777" w:rsidR="00AB55E2" w:rsidRDefault="00000000">
      <w:pPr>
        <w:spacing w:after="120" w:line="320" w:lineRule="auto"/>
        <w:jc w:val="both"/>
      </w:pPr>
      <w:r>
        <w:t>Radikálová substituce za UV záření nebo vysoké teploty:</w:t>
      </w:r>
    </w:p>
    <w:p w14:paraId="396193CC" w14:textId="77777777" w:rsidR="00AB55E2" w:rsidRDefault="00000000">
      <w:pPr>
        <w:spacing w:before="160" w:after="160"/>
        <w:jc w:val="center"/>
      </w:pPr>
      <w:r>
        <w:t>CH</w:t>
      </w:r>
      <w:r>
        <w:rPr>
          <w:vertAlign w:val="subscript"/>
        </w:rPr>
        <w:t>4</w:t>
      </w:r>
      <w:r>
        <w:t xml:space="preserve"> + Cl</w:t>
      </w:r>
      <w:proofErr w:type="gramStart"/>
      <w:r>
        <w:rPr>
          <w:vertAlign w:val="subscript"/>
        </w:rPr>
        <w:t>2</w:t>
      </w:r>
      <w:r>
        <w:t xml:space="preserve">  →</w:t>
      </w:r>
      <w:proofErr w:type="gramEnd"/>
      <w:r>
        <w:t xml:space="preserve">  CH</w:t>
      </w:r>
      <w:r>
        <w:rPr>
          <w:vertAlign w:val="subscript"/>
        </w:rPr>
        <w:t>3</w:t>
      </w:r>
      <w:r>
        <w:t xml:space="preserve">Cl + </w:t>
      </w:r>
      <w:proofErr w:type="spellStart"/>
      <w:r>
        <w:t>HCl</w:t>
      </w:r>
      <w:proofErr w:type="spellEnd"/>
      <w:r>
        <w:t xml:space="preserve">  </w:t>
      </w:r>
      <w:proofErr w:type="gramStart"/>
      <w:r>
        <w:t xml:space="preserve">   (</w:t>
      </w:r>
      <w:proofErr w:type="spellStart"/>
      <w:proofErr w:type="gramEnd"/>
      <w:r>
        <w:t>hν</w:t>
      </w:r>
      <w:proofErr w:type="spellEnd"/>
      <w:r>
        <w:t>)</w:t>
      </w:r>
    </w:p>
    <w:p w14:paraId="6F6FDDE3" w14:textId="77777777" w:rsidR="00AB55E2" w:rsidRDefault="00000000">
      <w:pPr>
        <w:spacing w:after="120" w:line="320" w:lineRule="auto"/>
        <w:jc w:val="both"/>
      </w:pPr>
      <w:r>
        <w:t>Nevýhodou je vznik směsi (</w:t>
      </w:r>
      <w:proofErr w:type="spellStart"/>
      <w:r>
        <w:t>CH₃Cl</w:t>
      </w:r>
      <w:proofErr w:type="spellEnd"/>
      <w:r>
        <w:t xml:space="preserve">, </w:t>
      </w:r>
      <w:proofErr w:type="spellStart"/>
      <w:r>
        <w:t>CH₂Cl</w:t>
      </w:r>
      <w:proofErr w:type="spellEnd"/>
      <w:r>
        <w:t xml:space="preserve">₂, </w:t>
      </w:r>
      <w:proofErr w:type="spellStart"/>
      <w:r>
        <w:t>CHCl</w:t>
      </w:r>
      <w:proofErr w:type="spellEnd"/>
      <w:r>
        <w:t xml:space="preserve">₃, </w:t>
      </w:r>
      <w:proofErr w:type="spellStart"/>
      <w:r>
        <w:t>CCl</w:t>
      </w:r>
      <w:proofErr w:type="spellEnd"/>
      <w:r>
        <w:t>₄).</w:t>
      </w:r>
    </w:p>
    <w:p w14:paraId="31A03312" w14:textId="77777777" w:rsidR="00AB55E2" w:rsidRDefault="00000000">
      <w:pPr>
        <w:spacing w:after="120" w:line="320" w:lineRule="auto"/>
        <w:jc w:val="both"/>
      </w:pPr>
      <w:r>
        <w:rPr>
          <w:b/>
          <w:bCs/>
        </w:rPr>
        <w:t xml:space="preserve">b) Adice halogenu nebo </w:t>
      </w:r>
      <w:proofErr w:type="spellStart"/>
      <w:r>
        <w:rPr>
          <w:b/>
          <w:bCs/>
        </w:rPr>
        <w:t>halogenovodíku</w:t>
      </w:r>
      <w:proofErr w:type="spellEnd"/>
      <w:r>
        <w:rPr>
          <w:b/>
          <w:bCs/>
        </w:rPr>
        <w:t xml:space="preserve"> na alkeny</w:t>
      </w:r>
    </w:p>
    <w:p w14:paraId="69D3F8B4" w14:textId="77777777" w:rsidR="00AB55E2" w:rsidRDefault="00000000">
      <w:pPr>
        <w:spacing w:before="160" w:after="160"/>
        <w:jc w:val="center"/>
      </w:pPr>
      <w:r>
        <w:t>CH</w:t>
      </w:r>
      <w:r>
        <w:rPr>
          <w:vertAlign w:val="subscript"/>
        </w:rPr>
        <w:t>2</w:t>
      </w:r>
      <w:r>
        <w:t>=CH</w:t>
      </w:r>
      <w:r>
        <w:rPr>
          <w:vertAlign w:val="subscript"/>
        </w:rPr>
        <w:t>2</w:t>
      </w:r>
      <w:r>
        <w:t xml:space="preserve"> + Br</w:t>
      </w:r>
      <w:proofErr w:type="gramStart"/>
      <w:r>
        <w:rPr>
          <w:vertAlign w:val="subscript"/>
        </w:rPr>
        <w:t>2</w:t>
      </w:r>
      <w:r>
        <w:t xml:space="preserve">  →</w:t>
      </w:r>
      <w:proofErr w:type="gramEnd"/>
      <w:r>
        <w:t xml:space="preserve">  BrCH</w:t>
      </w:r>
      <w:r>
        <w:rPr>
          <w:vertAlign w:val="subscript"/>
        </w:rPr>
        <w:t>2</w:t>
      </w:r>
      <w:r>
        <w:t>−CH</w:t>
      </w:r>
      <w:r>
        <w:rPr>
          <w:vertAlign w:val="subscript"/>
        </w:rPr>
        <w:t>2</w:t>
      </w:r>
      <w:r>
        <w:t>Br</w:t>
      </w:r>
    </w:p>
    <w:p w14:paraId="03F8EFF4" w14:textId="77777777" w:rsidR="00AB55E2" w:rsidRDefault="00000000">
      <w:pPr>
        <w:spacing w:before="160" w:after="160"/>
        <w:jc w:val="center"/>
      </w:pPr>
      <w:r>
        <w:t>CH</w:t>
      </w:r>
      <w:r>
        <w:rPr>
          <w:vertAlign w:val="subscript"/>
        </w:rPr>
        <w:t>2</w:t>
      </w:r>
      <w:r>
        <w:t>=CH−CH</w:t>
      </w:r>
      <w:r>
        <w:rPr>
          <w:vertAlign w:val="subscript"/>
        </w:rPr>
        <w:t>3</w:t>
      </w:r>
      <w:r>
        <w:t xml:space="preserve"> + </w:t>
      </w:r>
      <w:proofErr w:type="spellStart"/>
      <w:proofErr w:type="gramStart"/>
      <w:r>
        <w:t>HCl</w:t>
      </w:r>
      <w:proofErr w:type="spellEnd"/>
      <w:r>
        <w:t xml:space="preserve">  →</w:t>
      </w:r>
      <w:proofErr w:type="gramEnd"/>
      <w:r>
        <w:t xml:space="preserve">  CH</w:t>
      </w:r>
      <w:r>
        <w:rPr>
          <w:vertAlign w:val="subscript"/>
        </w:rPr>
        <w:t>3</w:t>
      </w:r>
      <w:r>
        <w:t>−CHCl−CH</w:t>
      </w:r>
      <w:r>
        <w:rPr>
          <w:vertAlign w:val="subscript"/>
        </w:rPr>
        <w:t>3</w:t>
      </w:r>
      <w:r>
        <w:t xml:space="preserve">  </w:t>
      </w:r>
      <w:proofErr w:type="gramStart"/>
      <w:r>
        <w:t xml:space="preserve">   (</w:t>
      </w:r>
      <w:proofErr w:type="spellStart"/>
      <w:proofErr w:type="gramEnd"/>
      <w:r>
        <w:t>Markovnikovovo</w:t>
      </w:r>
      <w:proofErr w:type="spellEnd"/>
      <w:r>
        <w:t xml:space="preserve"> pravidlo)</w:t>
      </w:r>
    </w:p>
    <w:p w14:paraId="001A1FF6" w14:textId="77777777" w:rsidR="00AB55E2" w:rsidRDefault="00000000">
      <w:pPr>
        <w:spacing w:after="120" w:line="320" w:lineRule="auto"/>
        <w:jc w:val="both"/>
      </w:pPr>
      <w:r>
        <w:rPr>
          <w:b/>
          <w:bCs/>
        </w:rPr>
        <w:t xml:space="preserve">c) Halogenace </w:t>
      </w:r>
      <w:proofErr w:type="spellStart"/>
      <w:r>
        <w:rPr>
          <w:b/>
          <w:bCs/>
        </w:rPr>
        <w:t>arenů</w:t>
      </w:r>
      <w:proofErr w:type="spellEnd"/>
      <w:r>
        <w:rPr>
          <w:b/>
          <w:bCs/>
        </w:rPr>
        <w:t xml:space="preserve"> — elektrofilní substituce</w:t>
      </w:r>
    </w:p>
    <w:p w14:paraId="0548DC50" w14:textId="77777777" w:rsidR="00AB55E2" w:rsidRDefault="00000000">
      <w:pPr>
        <w:spacing w:before="160" w:after="160"/>
        <w:jc w:val="center"/>
      </w:pPr>
      <w:r>
        <w:t>C</w:t>
      </w:r>
      <w:r>
        <w:rPr>
          <w:vertAlign w:val="subscript"/>
        </w:rPr>
        <w:t>6</w:t>
      </w:r>
      <w:r>
        <w:t>H</w:t>
      </w:r>
      <w:r>
        <w:rPr>
          <w:vertAlign w:val="subscript"/>
        </w:rPr>
        <w:t>6</w:t>
      </w:r>
      <w:r>
        <w:t xml:space="preserve"> + Cl</w:t>
      </w:r>
      <w:proofErr w:type="gramStart"/>
      <w:r>
        <w:rPr>
          <w:vertAlign w:val="subscript"/>
        </w:rPr>
        <w:t>2</w:t>
      </w:r>
      <w:r>
        <w:t xml:space="preserve">  →</w:t>
      </w:r>
      <w:proofErr w:type="gramEnd"/>
      <w:r>
        <w:t xml:space="preserve">  C</w:t>
      </w:r>
      <w:r>
        <w:rPr>
          <w:vertAlign w:val="subscript"/>
        </w:rPr>
        <w:t>6</w:t>
      </w:r>
      <w:r>
        <w:t>H</w:t>
      </w:r>
      <w:r>
        <w:rPr>
          <w:vertAlign w:val="subscript"/>
        </w:rPr>
        <w:t>5</w:t>
      </w:r>
      <w:r>
        <w:t xml:space="preserve">−Cl + </w:t>
      </w:r>
      <w:proofErr w:type="spellStart"/>
      <w:r>
        <w:t>HCl</w:t>
      </w:r>
      <w:proofErr w:type="spellEnd"/>
      <w:r>
        <w:t xml:space="preserve">  </w:t>
      </w:r>
      <w:proofErr w:type="gramStart"/>
      <w:r>
        <w:t xml:space="preserve">   (</w:t>
      </w:r>
      <w:proofErr w:type="gramEnd"/>
      <w:r>
        <w:t>FeCl</w:t>
      </w:r>
      <w:r>
        <w:rPr>
          <w:vertAlign w:val="subscript"/>
        </w:rPr>
        <w:t>3</w:t>
      </w:r>
      <w:r>
        <w:t xml:space="preserve"> kat.)</w:t>
      </w:r>
    </w:p>
    <w:p w14:paraId="5738A887" w14:textId="77777777" w:rsidR="00AB55E2" w:rsidRDefault="00000000">
      <w:pPr>
        <w:pStyle w:val="Nadpis3"/>
      </w:pPr>
      <w:r>
        <w:t>2. Z alkoholů</w:t>
      </w:r>
    </w:p>
    <w:p w14:paraId="33A6257C" w14:textId="77777777" w:rsidR="00AB55E2" w:rsidRDefault="00000000">
      <w:pPr>
        <w:spacing w:after="120" w:line="320" w:lineRule="auto"/>
        <w:jc w:val="both"/>
      </w:pPr>
      <w:r>
        <w:t xml:space="preserve">Reakce alkoholu s </w:t>
      </w:r>
      <w:proofErr w:type="spellStart"/>
      <w:r>
        <w:t>halogenovodíkem</w:t>
      </w:r>
      <w:proofErr w:type="spellEnd"/>
      <w:r>
        <w:t xml:space="preserve"> nebo s halogenidem fosforitým/</w:t>
      </w:r>
      <w:proofErr w:type="spellStart"/>
      <w:r>
        <w:t>thionylu</w:t>
      </w:r>
      <w:proofErr w:type="spellEnd"/>
      <w:r>
        <w:t>:</w:t>
      </w:r>
    </w:p>
    <w:p w14:paraId="07F8E2F6" w14:textId="77777777" w:rsidR="00AB55E2" w:rsidRDefault="00000000">
      <w:pPr>
        <w:spacing w:before="160" w:after="160"/>
        <w:jc w:val="center"/>
      </w:pPr>
      <w:r>
        <w:t xml:space="preserve">R−OH + </w:t>
      </w:r>
      <w:proofErr w:type="gramStart"/>
      <w:r>
        <w:t>HX  →</w:t>
      </w:r>
      <w:proofErr w:type="gramEnd"/>
      <w:r>
        <w:t xml:space="preserve">  R−X + H</w:t>
      </w:r>
      <w:r>
        <w:rPr>
          <w:vertAlign w:val="subscript"/>
        </w:rPr>
        <w:t>2</w:t>
      </w:r>
      <w:r>
        <w:t>O</w:t>
      </w:r>
    </w:p>
    <w:p w14:paraId="7227B3D5" w14:textId="77777777" w:rsidR="00AB55E2" w:rsidRDefault="00000000">
      <w:pPr>
        <w:spacing w:before="160" w:after="160"/>
        <w:jc w:val="center"/>
      </w:pPr>
      <w:r>
        <w:t>3 R−OH + PCl</w:t>
      </w:r>
      <w:proofErr w:type="gramStart"/>
      <w:r>
        <w:rPr>
          <w:vertAlign w:val="subscript"/>
        </w:rPr>
        <w:t>3</w:t>
      </w:r>
      <w:r>
        <w:t xml:space="preserve">  →</w:t>
      </w:r>
      <w:proofErr w:type="gramEnd"/>
      <w:r>
        <w:t xml:space="preserve">  3 R−Cl + H</w:t>
      </w:r>
      <w:r>
        <w:rPr>
          <w:vertAlign w:val="subscript"/>
        </w:rPr>
        <w:t>3</w:t>
      </w:r>
      <w:r>
        <w:t>PO</w:t>
      </w:r>
      <w:r>
        <w:rPr>
          <w:vertAlign w:val="subscript"/>
        </w:rPr>
        <w:t>3</w:t>
      </w:r>
    </w:p>
    <w:p w14:paraId="782AE29E" w14:textId="77777777" w:rsidR="00AB55E2" w:rsidRDefault="00000000">
      <w:pPr>
        <w:spacing w:after="120" w:line="320" w:lineRule="auto"/>
        <w:jc w:val="both"/>
      </w:pPr>
      <w:r>
        <w:t>Tato druhá cesta je v syntéze nejčastější — umožňuje čistě převést alkohol na halogenderivát bez vedlejších produktů.</w:t>
      </w:r>
    </w:p>
    <w:p w14:paraId="2044CB80" w14:textId="77777777" w:rsidR="00AB55E2" w:rsidRDefault="00000000">
      <w:pPr>
        <w:pStyle w:val="Nadpis2"/>
      </w:pPr>
      <w:r>
        <w:t>Fyzikální vlastnosti</w:t>
      </w:r>
    </w:p>
    <w:p w14:paraId="0A3FA9F9" w14:textId="77777777" w:rsidR="00AB5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skupenství</w:t>
      </w:r>
      <w:r>
        <w:t xml:space="preserve">: nižší </w:t>
      </w:r>
      <w:proofErr w:type="spellStart"/>
      <w:r>
        <w:t>monohalogenderiváty</w:t>
      </w:r>
      <w:proofErr w:type="spellEnd"/>
      <w:r>
        <w:t xml:space="preserve"> jsou plyny (</w:t>
      </w:r>
      <w:proofErr w:type="spellStart"/>
      <w:r>
        <w:t>CH₃Cl</w:t>
      </w:r>
      <w:proofErr w:type="spellEnd"/>
      <w:r>
        <w:t xml:space="preserve">, </w:t>
      </w:r>
      <w:proofErr w:type="spellStart"/>
      <w:r>
        <w:t>CH₃Br</w:t>
      </w:r>
      <w:proofErr w:type="spellEnd"/>
      <w:r>
        <w:t>) nebo kapaliny (</w:t>
      </w:r>
      <w:proofErr w:type="spellStart"/>
      <w:r>
        <w:t>CHCl</w:t>
      </w:r>
      <w:proofErr w:type="spellEnd"/>
      <w:r>
        <w:t xml:space="preserve">₃, </w:t>
      </w:r>
      <w:proofErr w:type="spellStart"/>
      <w:r>
        <w:t>CCl</w:t>
      </w:r>
      <w:proofErr w:type="spellEnd"/>
      <w:r>
        <w:t>₄), vyšší jsou pevné</w:t>
      </w:r>
    </w:p>
    <w:p w14:paraId="476858F9" w14:textId="77777777" w:rsidR="00AB5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teploty varu</w:t>
      </w:r>
      <w:r>
        <w:t xml:space="preserve"> jsou vyšší než u odpovídajících uhlovodíků (polární vazba C−X, větší molekulová hmotnost)</w:t>
      </w:r>
    </w:p>
    <w:p w14:paraId="092A260C" w14:textId="77777777" w:rsidR="00AB5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lastRenderedPageBreak/>
        <w:t>hustota</w:t>
      </w:r>
      <w:r>
        <w:t xml:space="preserve"> chlor-, </w:t>
      </w:r>
      <w:proofErr w:type="gramStart"/>
      <w:r>
        <w:t>brom- a</w:t>
      </w:r>
      <w:proofErr w:type="gramEnd"/>
      <w:r>
        <w:t xml:space="preserve"> </w:t>
      </w:r>
      <w:proofErr w:type="spellStart"/>
      <w:r>
        <w:t>jodderivátů</w:t>
      </w:r>
      <w:proofErr w:type="spellEnd"/>
      <w:r>
        <w:t xml:space="preserve"> je obvykle větší než vody (klesají pod vodu)</w:t>
      </w:r>
    </w:p>
    <w:p w14:paraId="310248D1" w14:textId="77777777" w:rsidR="00AB5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nerozpustné ve vodě, dobře rozpustné v organických rozpouštědlech (sami slouží jako dobrá rozpouštědla)</w:t>
      </w:r>
    </w:p>
    <w:p w14:paraId="3FB04514" w14:textId="77777777" w:rsidR="00AB5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mnohé jsou toxické (</w:t>
      </w:r>
      <w:proofErr w:type="spellStart"/>
      <w:r>
        <w:t>CCl</w:t>
      </w:r>
      <w:proofErr w:type="spellEnd"/>
      <w:r>
        <w:t>₄ poškozuje játra), karcinogenní (chloroform), nebo ekologicky problematické (PCB, freony)</w:t>
      </w:r>
    </w:p>
    <w:p w14:paraId="6856F138" w14:textId="77777777" w:rsidR="00AB55E2" w:rsidRDefault="00000000">
      <w:pPr>
        <w:pStyle w:val="Nadpis2"/>
      </w:pPr>
      <w:r>
        <w:t>Chemické vlastnosti — nukleofilní substituce a eliminace</w:t>
      </w:r>
    </w:p>
    <w:p w14:paraId="6A70F331" w14:textId="77777777" w:rsidR="00AB55E2" w:rsidRDefault="00000000">
      <w:pPr>
        <w:spacing w:after="120" w:line="320" w:lineRule="auto"/>
        <w:jc w:val="both"/>
      </w:pPr>
      <w:r>
        <w:t xml:space="preserve">Klíčem k reaktivitě halogenderivátů je polární vazba C−X. Halogen je </w:t>
      </w:r>
      <w:proofErr w:type="spellStart"/>
      <w:r>
        <w:t>elektronegativnější</w:t>
      </w:r>
      <w:proofErr w:type="spellEnd"/>
      <w:r>
        <w:t xml:space="preserve"> než uhlík, proto na uhlíku vzniká částečný kladný náboj (</w:t>
      </w:r>
      <w:proofErr w:type="spellStart"/>
      <w:r>
        <w:t>Cδ</w:t>
      </w:r>
      <w:proofErr w:type="spellEnd"/>
      <w:r>
        <w:t>⁺−</w:t>
      </w:r>
      <w:proofErr w:type="spellStart"/>
      <w:r>
        <w:t>Xδ</w:t>
      </w:r>
      <w:proofErr w:type="spellEnd"/>
      <w:r>
        <w:t>⁻). Tento uhlík je tedy elektrofilní a dobře podléhá útoku nukleofilů (částic s volným elektronovým párem). Halogen odchází jako halogenid X⁻ (dobře stabilizovaný jako volný iont).</w:t>
      </w:r>
    </w:p>
    <w:p w14:paraId="0A2E96B1" w14:textId="77777777" w:rsidR="00AB55E2" w:rsidRDefault="00000000">
      <w:pPr>
        <w:spacing w:after="120" w:line="320" w:lineRule="auto"/>
        <w:jc w:val="both"/>
      </w:pPr>
      <w:r>
        <w:t>Halogenderiváty mají tedy dva hlavní typy reakcí: nukleofilní substituci (Nu nahrazuje X) a eliminaci (současně odchází H a X, vzniká alken). Oba typy mohou probíhat dvěma mechanismy:</w:t>
      </w:r>
    </w:p>
    <w:p w14:paraId="3857A964" w14:textId="77777777" w:rsidR="00AB55E2" w:rsidRDefault="00000000">
      <w:pPr>
        <w:spacing w:before="240" w:after="80"/>
        <w:jc w:val="center"/>
      </w:pPr>
      <w:r>
        <w:rPr>
          <w:noProof/>
        </w:rPr>
        <w:drawing>
          <wp:inline distT="0" distB="0" distL="0" distR="0" wp14:anchorId="1519E264" wp14:editId="1D0ECF0D">
            <wp:extent cx="5524500" cy="3333750"/>
            <wp:effectExtent l="0" t="0" r="0" b="0"/>
            <wp:docPr id="782367481" name="Hlavní_reakce_halogenderivátů._SN1_a_E1_probíhají_dvoukrokově_přes_karbokation_a_preferují_terciární_C._SN2_a_E2_probíhají_jednokrokově_a_preferují_primární_C." descr="Hlavní reakce halogenderivátů. SN1 a E1 probíhají dvoukrokově přes karbokation a preferují terciární C. SN2 a E2 probíhají jednokrokově a preferují primární C." title="Hlavní reakce halogenderivátů. SN1 a E1 probíhají dvoukrokově přes karbokation a preferují terciární C. SN2 a E2 probíhají jednokrokově a preferují primární C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3333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0A37CC" w14:textId="77777777" w:rsidR="00AB55E2" w:rsidRDefault="00000000">
      <w:pPr>
        <w:spacing w:after="240"/>
        <w:jc w:val="center"/>
      </w:pPr>
      <w:r>
        <w:rPr>
          <w:i/>
          <w:iCs/>
          <w:color w:val="555555"/>
          <w:sz w:val="20"/>
          <w:szCs w:val="20"/>
        </w:rPr>
        <w:t xml:space="preserve">Hlavní reakce halogenderivátů. SN1 a E1 probíhají </w:t>
      </w:r>
      <w:proofErr w:type="spellStart"/>
      <w:r>
        <w:rPr>
          <w:i/>
          <w:iCs/>
          <w:color w:val="555555"/>
          <w:sz w:val="20"/>
          <w:szCs w:val="20"/>
        </w:rPr>
        <w:t>dvoukrokově</w:t>
      </w:r>
      <w:proofErr w:type="spellEnd"/>
      <w:r>
        <w:rPr>
          <w:i/>
          <w:iCs/>
          <w:color w:val="555555"/>
          <w:sz w:val="20"/>
          <w:szCs w:val="20"/>
        </w:rPr>
        <w:t xml:space="preserve"> přes </w:t>
      </w:r>
      <w:proofErr w:type="spellStart"/>
      <w:r>
        <w:rPr>
          <w:i/>
          <w:iCs/>
          <w:color w:val="555555"/>
          <w:sz w:val="20"/>
          <w:szCs w:val="20"/>
        </w:rPr>
        <w:t>karbokation</w:t>
      </w:r>
      <w:proofErr w:type="spellEnd"/>
      <w:r>
        <w:rPr>
          <w:i/>
          <w:iCs/>
          <w:color w:val="555555"/>
          <w:sz w:val="20"/>
          <w:szCs w:val="20"/>
        </w:rPr>
        <w:t xml:space="preserve"> a preferují terciární C. SN2 a E2 probíhají jednokrokově a preferují primární C.</w:t>
      </w:r>
    </w:p>
    <w:p w14:paraId="210B581D" w14:textId="77777777" w:rsidR="00AB55E2" w:rsidRDefault="00000000">
      <w:pPr>
        <w:pStyle w:val="Nadpis3"/>
      </w:pPr>
      <w:r>
        <w:t>Nukleofilní substituce (Sₙ)</w:t>
      </w:r>
    </w:p>
    <w:p w14:paraId="4B40238E" w14:textId="77777777" w:rsidR="00AB55E2" w:rsidRDefault="00000000">
      <w:pPr>
        <w:spacing w:after="120" w:line="320" w:lineRule="auto"/>
        <w:jc w:val="both"/>
      </w:pPr>
      <w:r>
        <w:t>Obecná rovnice: R−X + Nu⁻ → R−Nu + X⁻. Substituční reakce halogenderivátů jsou klíčovým způsobem, jak zavést různé funkční skupiny do molekuly — halogenderivát je totiž „univerzální substrát", který se snadno převede na alkohol, ether, amin nebo nitril:</w:t>
      </w:r>
    </w:p>
    <w:tbl>
      <w:tblPr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00"/>
        <w:gridCol w:w="2500"/>
        <w:gridCol w:w="3500"/>
      </w:tblGrid>
      <w:tr w:rsidR="00AB55E2" w14:paraId="019CB83D" w14:textId="77777777">
        <w:trPr>
          <w:tblHeader/>
        </w:trPr>
        <w:tc>
          <w:tcPr>
            <w:tcW w:w="30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76A0E250" w14:textId="77777777" w:rsidR="00AB55E2" w:rsidRDefault="00000000">
            <w:r>
              <w:rPr>
                <w:b/>
                <w:bCs/>
              </w:rPr>
              <w:t>Nukleofil</w:t>
            </w:r>
          </w:p>
        </w:tc>
        <w:tc>
          <w:tcPr>
            <w:tcW w:w="25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15170E34" w14:textId="77777777" w:rsidR="00AB55E2" w:rsidRDefault="00000000">
            <w:r>
              <w:rPr>
                <w:b/>
                <w:bCs/>
              </w:rPr>
              <w:t>Produkt</w:t>
            </w:r>
          </w:p>
        </w:tc>
        <w:tc>
          <w:tcPr>
            <w:tcW w:w="35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30888D2D" w14:textId="77777777" w:rsidR="00AB55E2" w:rsidRDefault="00000000">
            <w:r>
              <w:rPr>
                <w:b/>
                <w:bCs/>
              </w:rPr>
              <w:t>Třída produktu</w:t>
            </w:r>
          </w:p>
        </w:tc>
      </w:tr>
      <w:tr w:rsidR="00AB55E2" w14:paraId="2A07ED2C" w14:textId="77777777">
        <w:tc>
          <w:tcPr>
            <w:tcW w:w="3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454BB2C" w14:textId="77777777" w:rsidR="00AB55E2" w:rsidRDefault="00000000">
            <w:r>
              <w:t>OH⁻ (hydroxidový)</w:t>
            </w:r>
          </w:p>
        </w:tc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19D7DF8" w14:textId="77777777" w:rsidR="00AB55E2" w:rsidRDefault="00000000">
            <w:r>
              <w:t>R−OH</w:t>
            </w:r>
          </w:p>
        </w:tc>
        <w:tc>
          <w:tcPr>
            <w:tcW w:w="3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1F6898E" w14:textId="77777777" w:rsidR="00AB55E2" w:rsidRDefault="00000000">
            <w:r>
              <w:t>alkohol</w:t>
            </w:r>
          </w:p>
        </w:tc>
      </w:tr>
      <w:tr w:rsidR="00AB55E2" w14:paraId="2F29000C" w14:textId="77777777">
        <w:tc>
          <w:tcPr>
            <w:tcW w:w="3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D2269A2" w14:textId="77777777" w:rsidR="00AB55E2" w:rsidRDefault="00000000">
            <w:r>
              <w:lastRenderedPageBreak/>
              <w:t>OR′⁻ (alkoxidový)</w:t>
            </w:r>
          </w:p>
        </w:tc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C3B2B9D" w14:textId="77777777" w:rsidR="00AB55E2" w:rsidRDefault="00000000">
            <w:r>
              <w:t>R−O−R′</w:t>
            </w:r>
          </w:p>
        </w:tc>
        <w:tc>
          <w:tcPr>
            <w:tcW w:w="3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50515FB" w14:textId="77777777" w:rsidR="00AB55E2" w:rsidRDefault="00000000">
            <w:r>
              <w:t>ether</w:t>
            </w:r>
          </w:p>
        </w:tc>
      </w:tr>
      <w:tr w:rsidR="00AB55E2" w14:paraId="743E1F84" w14:textId="77777777">
        <w:tc>
          <w:tcPr>
            <w:tcW w:w="3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2F3993C" w14:textId="77777777" w:rsidR="00AB55E2" w:rsidRDefault="00000000">
            <w:r>
              <w:t>NH</w:t>
            </w:r>
            <w:r>
              <w:rPr>
                <w:vertAlign w:val="subscript"/>
              </w:rPr>
              <w:t>3</w:t>
            </w:r>
            <w:r>
              <w:t xml:space="preserve"> (amoniak)</w:t>
            </w:r>
          </w:p>
        </w:tc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64A7A92" w14:textId="77777777" w:rsidR="00AB55E2" w:rsidRDefault="00000000">
            <w:r>
              <w:t>R−NH</w:t>
            </w:r>
            <w:r>
              <w:rPr>
                <w:vertAlign w:val="subscript"/>
              </w:rPr>
              <w:t>2</w:t>
            </w:r>
          </w:p>
        </w:tc>
        <w:tc>
          <w:tcPr>
            <w:tcW w:w="3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24D22D5" w14:textId="77777777" w:rsidR="00AB55E2" w:rsidRDefault="00000000">
            <w:r>
              <w:t>primární amin</w:t>
            </w:r>
          </w:p>
        </w:tc>
      </w:tr>
      <w:tr w:rsidR="00AB55E2" w14:paraId="3FAB84AD" w14:textId="77777777">
        <w:tc>
          <w:tcPr>
            <w:tcW w:w="3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E4BF880" w14:textId="77777777" w:rsidR="00AB55E2" w:rsidRDefault="00000000">
            <w:r>
              <w:t>CN⁻ (kyanidový)</w:t>
            </w:r>
          </w:p>
        </w:tc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3890F8F" w14:textId="77777777" w:rsidR="00AB55E2" w:rsidRDefault="00000000">
            <w:r>
              <w:t>R−CN</w:t>
            </w:r>
          </w:p>
        </w:tc>
        <w:tc>
          <w:tcPr>
            <w:tcW w:w="3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C269840" w14:textId="77777777" w:rsidR="00AB55E2" w:rsidRDefault="00000000">
            <w:r>
              <w:t xml:space="preserve">nitril (→ </w:t>
            </w:r>
            <w:proofErr w:type="spellStart"/>
            <w:r>
              <w:t>karb</w:t>
            </w:r>
            <w:proofErr w:type="spellEnd"/>
            <w:r>
              <w:t>. kyselina)</w:t>
            </w:r>
          </w:p>
        </w:tc>
      </w:tr>
      <w:tr w:rsidR="00AB55E2" w14:paraId="6D88BE24" w14:textId="77777777">
        <w:tc>
          <w:tcPr>
            <w:tcW w:w="3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20DA7E1" w14:textId="77777777" w:rsidR="00AB55E2" w:rsidRDefault="00000000">
            <w:r>
              <w:t>I⁻ (jodidový)</w:t>
            </w:r>
          </w:p>
        </w:tc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0EE4412" w14:textId="77777777" w:rsidR="00AB55E2" w:rsidRDefault="00000000">
            <w:r>
              <w:t>R−I</w:t>
            </w:r>
          </w:p>
        </w:tc>
        <w:tc>
          <w:tcPr>
            <w:tcW w:w="3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FB63E81" w14:textId="77777777" w:rsidR="00AB55E2" w:rsidRDefault="00000000">
            <w:r>
              <w:t>jiný halogenderivát (</w:t>
            </w:r>
            <w:proofErr w:type="spellStart"/>
            <w:r>
              <w:t>Finkelstein</w:t>
            </w:r>
            <w:proofErr w:type="spellEnd"/>
            <w:r>
              <w:t>)</w:t>
            </w:r>
          </w:p>
        </w:tc>
      </w:tr>
    </w:tbl>
    <w:p w14:paraId="31F35EC5" w14:textId="77777777" w:rsidR="00AB55E2" w:rsidRDefault="00AB55E2">
      <w:pPr>
        <w:spacing w:after="160"/>
      </w:pPr>
    </w:p>
    <w:p w14:paraId="6087706D" w14:textId="77777777" w:rsidR="00AB55E2" w:rsidRDefault="00000000">
      <w:pPr>
        <w:spacing w:after="120" w:line="320" w:lineRule="auto"/>
        <w:jc w:val="both"/>
      </w:pPr>
      <w:r>
        <w:rPr>
          <w:b/>
          <w:bCs/>
        </w:rPr>
        <w:t>S</w:t>
      </w:r>
      <w:r>
        <w:rPr>
          <w:vertAlign w:val="subscript"/>
        </w:rPr>
        <w:t>N</w:t>
      </w:r>
      <w:r>
        <w:rPr>
          <w:b/>
          <w:bCs/>
        </w:rPr>
        <w:t>2 (bimolekulární)</w:t>
      </w:r>
    </w:p>
    <w:p w14:paraId="46F0DCAA" w14:textId="77777777" w:rsidR="00AB55E2" w:rsidRDefault="00000000">
      <w:pPr>
        <w:spacing w:after="120" w:line="320" w:lineRule="auto"/>
        <w:jc w:val="both"/>
      </w:pPr>
      <w:r>
        <w:t xml:space="preserve">Nukleofil atakuje elektrofilní uhlík ze strany protilehlé halogenu; přechodový stav obsahuje 5 částečných vazeb k C. Současně s tím, jak se váže Nu, odchází X. Reakce je jednokroková. Preferuje primární uhlíky (málo </w:t>
      </w:r>
      <w:proofErr w:type="spellStart"/>
      <w:r>
        <w:t>stérického</w:t>
      </w:r>
      <w:proofErr w:type="spellEnd"/>
      <w:r>
        <w:t xml:space="preserve"> bránění), v menší míře sekundární. Rychlost závisí na koncentraci </w:t>
      </w:r>
    </w:p>
    <w:p w14:paraId="214E4226" w14:textId="77777777" w:rsidR="00AB55E2" w:rsidRDefault="00000000">
      <w:pPr>
        <w:spacing w:before="160" w:after="160"/>
        <w:jc w:val="center"/>
      </w:pPr>
      <w:r>
        <w:t>v = k · [R−X] · [Nu⁻]</w:t>
      </w:r>
    </w:p>
    <w:p w14:paraId="524C5DDB" w14:textId="77777777" w:rsidR="00AB55E2" w:rsidRDefault="00000000">
      <w:pPr>
        <w:spacing w:after="120" w:line="320" w:lineRule="auto"/>
        <w:jc w:val="both"/>
      </w:pPr>
      <w:r>
        <w:rPr>
          <w:b/>
          <w:bCs/>
        </w:rPr>
        <w:t>S</w:t>
      </w:r>
      <w:r>
        <w:rPr>
          <w:vertAlign w:val="subscript"/>
        </w:rPr>
        <w:t>N</w:t>
      </w:r>
      <w:r>
        <w:rPr>
          <w:b/>
          <w:bCs/>
        </w:rPr>
        <w:t>1 (monomolekulární)</w:t>
      </w:r>
    </w:p>
    <w:p w14:paraId="56B98149" w14:textId="77777777" w:rsidR="00AB55E2" w:rsidRDefault="00000000">
      <w:pPr>
        <w:spacing w:after="120" w:line="320" w:lineRule="auto"/>
        <w:jc w:val="both"/>
      </w:pPr>
      <w:r>
        <w:t>Reakce probíhá ve dvou krocích:</w:t>
      </w:r>
    </w:p>
    <w:p w14:paraId="25A1A87C" w14:textId="77777777" w:rsidR="00AB5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krok 1 (pomalý):</w:t>
      </w:r>
      <w:r>
        <w:t xml:space="preserve"> R−X → R⁺ + X</w:t>
      </w:r>
      <w:proofErr w:type="gramStart"/>
      <w:r>
        <w:t>⁻  (</w:t>
      </w:r>
      <w:proofErr w:type="spellStart"/>
      <w:proofErr w:type="gramEnd"/>
      <w:r>
        <w:t>heterolytické</w:t>
      </w:r>
      <w:proofErr w:type="spellEnd"/>
      <w:r>
        <w:t xml:space="preserve"> odštěpení halogenu, vzniká </w:t>
      </w:r>
      <w:proofErr w:type="spellStart"/>
      <w:r>
        <w:t>karbokation</w:t>
      </w:r>
      <w:proofErr w:type="spellEnd"/>
      <w:r>
        <w:t>)</w:t>
      </w:r>
    </w:p>
    <w:p w14:paraId="45C96427" w14:textId="77777777" w:rsidR="00AB5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krok 2 (rychlý):</w:t>
      </w:r>
      <w:r>
        <w:t xml:space="preserve"> R⁺ + Nu⁻ → R−</w:t>
      </w:r>
      <w:proofErr w:type="gramStart"/>
      <w:r>
        <w:t>Nu  (</w:t>
      </w:r>
      <w:proofErr w:type="gramEnd"/>
      <w:r>
        <w:t xml:space="preserve">nukleofil atakuje </w:t>
      </w:r>
      <w:proofErr w:type="spellStart"/>
      <w:r>
        <w:t>karbokation</w:t>
      </w:r>
      <w:proofErr w:type="spellEnd"/>
      <w:r>
        <w:t>)</w:t>
      </w:r>
    </w:p>
    <w:p w14:paraId="5A141478" w14:textId="77777777" w:rsidR="00AB55E2" w:rsidRDefault="00000000">
      <w:pPr>
        <w:spacing w:after="120" w:line="320" w:lineRule="auto"/>
        <w:jc w:val="both"/>
      </w:pPr>
      <w:r>
        <w:t xml:space="preserve">Preferuje terciární uhlíky — terciární </w:t>
      </w:r>
      <w:proofErr w:type="spellStart"/>
      <w:r>
        <w:t>karbokation</w:t>
      </w:r>
      <w:proofErr w:type="spellEnd"/>
      <w:r>
        <w:t xml:space="preserve"> je stabilnější (</w:t>
      </w:r>
      <w:proofErr w:type="spellStart"/>
      <w:r>
        <w:t>hyperkonjugace</w:t>
      </w:r>
      <w:proofErr w:type="spellEnd"/>
      <w:r>
        <w:t>, +I efekty alkylů). Rychlost nezávisí na [Nu] — proto monomolekulární:</w:t>
      </w:r>
    </w:p>
    <w:p w14:paraId="4F621370" w14:textId="77777777" w:rsidR="00AB55E2" w:rsidRDefault="00000000">
      <w:pPr>
        <w:spacing w:before="160" w:after="160"/>
        <w:jc w:val="center"/>
      </w:pPr>
      <w:r>
        <w:t>v = k · [R−X]</w:t>
      </w:r>
    </w:p>
    <w:p w14:paraId="00909359" w14:textId="77777777" w:rsidR="00AB55E2" w:rsidRDefault="00000000">
      <w:pPr>
        <w:pStyle w:val="Nadpis3"/>
      </w:pPr>
      <w:r>
        <w:t>Eliminace (E)</w:t>
      </w:r>
    </w:p>
    <w:p w14:paraId="457160C6" w14:textId="77777777" w:rsidR="00AB55E2" w:rsidRDefault="00000000">
      <w:pPr>
        <w:spacing w:after="120" w:line="320" w:lineRule="auto"/>
        <w:jc w:val="both"/>
      </w:pPr>
      <w:r>
        <w:t>Při eliminaci vzniká alken — báze odtrhne vodík ze sousedního uhlíku a současně (E2) nebo následně (E1) odchází halogen. Reakce konkuruje substituci; zda převáží substituce nebo eliminace, závisí na podmínkách (teplota, síla a velikost báze, substrát).</w:t>
      </w:r>
    </w:p>
    <w:p w14:paraId="299A628D" w14:textId="77777777" w:rsidR="00AB55E2" w:rsidRDefault="00000000">
      <w:pPr>
        <w:spacing w:after="120" w:line="320" w:lineRule="auto"/>
        <w:jc w:val="both"/>
      </w:pPr>
      <w:r>
        <w:rPr>
          <w:b/>
          <w:bCs/>
        </w:rPr>
        <w:t>Zajcevovo pravidlo:</w:t>
      </w:r>
    </w:p>
    <w:p w14:paraId="22C37944" w14:textId="77777777" w:rsidR="00AB55E2" w:rsidRDefault="00000000">
      <w:pPr>
        <w:spacing w:after="120" w:line="320" w:lineRule="auto"/>
        <w:jc w:val="both"/>
      </w:pPr>
      <w:r>
        <w:t>Při eliminaci preferenčně vzniká ten alken, který má více alkylových substituentů na dvojné vazbě (tj. vnitřnější a stabilnější alken).</w:t>
      </w:r>
    </w:p>
    <w:p w14:paraId="400FE877" w14:textId="77777777" w:rsidR="00AB55E2" w:rsidRDefault="00000000">
      <w:pPr>
        <w:spacing w:before="160" w:after="160"/>
        <w:jc w:val="center"/>
      </w:pPr>
      <w:r>
        <w:t>CH</w:t>
      </w:r>
      <w:r>
        <w:rPr>
          <w:vertAlign w:val="subscript"/>
        </w:rPr>
        <w:t>3</w:t>
      </w:r>
      <w:r>
        <w:t>−CHBr−CH</w:t>
      </w:r>
      <w:r>
        <w:rPr>
          <w:vertAlign w:val="subscript"/>
        </w:rPr>
        <w:t>2</w:t>
      </w:r>
      <w:r>
        <w:t>−CH</w:t>
      </w:r>
      <w:r>
        <w:rPr>
          <w:vertAlign w:val="subscript"/>
        </w:rPr>
        <w:t>3</w:t>
      </w:r>
      <w:r>
        <w:t xml:space="preserve"> + </w:t>
      </w:r>
      <w:proofErr w:type="gramStart"/>
      <w:r>
        <w:t>KOH  →</w:t>
      </w:r>
      <w:proofErr w:type="gramEnd"/>
    </w:p>
    <w:p w14:paraId="3D55F100" w14:textId="77777777" w:rsidR="00AB55E2" w:rsidRDefault="00000000">
      <w:pPr>
        <w:spacing w:before="160" w:after="160"/>
        <w:jc w:val="center"/>
      </w:pPr>
      <w:r>
        <w:t>CH</w:t>
      </w:r>
      <w:r>
        <w:rPr>
          <w:vertAlign w:val="subscript"/>
        </w:rPr>
        <w:t>3</w:t>
      </w:r>
      <w:r>
        <w:t>−CH=CH−CH</w:t>
      </w:r>
      <w:proofErr w:type="gramStart"/>
      <w:r>
        <w:rPr>
          <w:vertAlign w:val="subscript"/>
        </w:rPr>
        <w:t>3</w:t>
      </w:r>
      <w:r>
        <w:t xml:space="preserve">  (</w:t>
      </w:r>
      <w:proofErr w:type="gramEnd"/>
      <w:r>
        <w:t>hlavní, vnitřní alken)</w:t>
      </w:r>
    </w:p>
    <w:p w14:paraId="250B69B0" w14:textId="77777777" w:rsidR="00AB55E2" w:rsidRDefault="00000000">
      <w:pPr>
        <w:spacing w:before="160" w:after="160"/>
        <w:jc w:val="center"/>
      </w:pPr>
      <w:r>
        <w:t>CH</w:t>
      </w:r>
      <w:r>
        <w:rPr>
          <w:vertAlign w:val="subscript"/>
        </w:rPr>
        <w:t>2</w:t>
      </w:r>
      <w:r>
        <w:t>=CH−CH</w:t>
      </w:r>
      <w:r>
        <w:rPr>
          <w:vertAlign w:val="subscript"/>
        </w:rPr>
        <w:t>2</w:t>
      </w:r>
      <w:r>
        <w:t>−CH</w:t>
      </w:r>
      <w:proofErr w:type="gramStart"/>
      <w:r>
        <w:rPr>
          <w:vertAlign w:val="subscript"/>
        </w:rPr>
        <w:t>3</w:t>
      </w:r>
      <w:r>
        <w:t xml:space="preserve">  (</w:t>
      </w:r>
      <w:proofErr w:type="gramEnd"/>
      <w:r>
        <w:t>méně, koncový alken)</w:t>
      </w:r>
    </w:p>
    <w:p w14:paraId="1A01DE82" w14:textId="77777777" w:rsidR="007226FB" w:rsidRDefault="007226FB">
      <w:pPr>
        <w:rPr>
          <w:b/>
          <w:bCs/>
          <w:color w:val="2E75B6"/>
          <w:sz w:val="26"/>
          <w:szCs w:val="26"/>
        </w:rPr>
      </w:pPr>
      <w:r>
        <w:br w:type="page"/>
      </w:r>
    </w:p>
    <w:p w14:paraId="41E252DD" w14:textId="2073EAC2" w:rsidR="00AB55E2" w:rsidRDefault="00000000">
      <w:pPr>
        <w:pStyle w:val="Nadpis2"/>
      </w:pPr>
      <w:r>
        <w:lastRenderedPageBreak/>
        <w:t>Nejvýznamnější halogenderiváty</w:t>
      </w:r>
    </w:p>
    <w:p w14:paraId="2291BE88" w14:textId="77777777" w:rsidR="00AB55E2" w:rsidRDefault="00000000">
      <w:pPr>
        <w:pStyle w:val="Nadpis3"/>
      </w:pPr>
      <w:r>
        <w:t>Rozpouštědla</w:t>
      </w:r>
    </w:p>
    <w:p w14:paraId="4C471D81" w14:textId="77777777" w:rsidR="00AB5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t>dichlormethan</w:t>
      </w:r>
      <w:proofErr w:type="spellEnd"/>
      <w:r>
        <w:t xml:space="preserve"> CH</w:t>
      </w:r>
      <w:r>
        <w:rPr>
          <w:vertAlign w:val="subscript"/>
        </w:rPr>
        <w:t>2</w:t>
      </w:r>
      <w:r>
        <w:t>Cl</w:t>
      </w:r>
      <w:r>
        <w:rPr>
          <w:vertAlign w:val="subscript"/>
        </w:rPr>
        <w:t>2</w:t>
      </w:r>
      <w:r>
        <w:rPr>
          <w:b/>
          <w:bCs/>
        </w:rPr>
        <w:t xml:space="preserve"> (</w:t>
      </w:r>
      <w:proofErr w:type="spellStart"/>
      <w:r>
        <w:rPr>
          <w:b/>
          <w:bCs/>
        </w:rPr>
        <w:t>methylenchlorid</w:t>
      </w:r>
      <w:proofErr w:type="spellEnd"/>
      <w:r>
        <w:rPr>
          <w:b/>
          <w:bCs/>
        </w:rPr>
        <w:t>)</w:t>
      </w:r>
      <w:r>
        <w:t xml:space="preserve"> — průmyslové rozpouštědlo (odstraňování starých nátěrů, extrakce kofeinu)</w:t>
      </w:r>
    </w:p>
    <w:p w14:paraId="5F43BD3F" w14:textId="77777777" w:rsidR="00AB5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chloroform CHCl</w:t>
      </w:r>
      <w:r>
        <w:rPr>
          <w:vertAlign w:val="subscript"/>
        </w:rPr>
        <w:t>3</w:t>
      </w:r>
      <w:r>
        <w:rPr>
          <w:b/>
          <w:bCs/>
        </w:rPr>
        <w:t xml:space="preserve"> (</w:t>
      </w:r>
      <w:proofErr w:type="spellStart"/>
      <w:r>
        <w:rPr>
          <w:b/>
          <w:bCs/>
        </w:rPr>
        <w:t>trichlormethan</w:t>
      </w:r>
      <w:proofErr w:type="spellEnd"/>
      <w:r>
        <w:rPr>
          <w:b/>
          <w:bCs/>
        </w:rPr>
        <w:t>)</w:t>
      </w:r>
      <w:r>
        <w:t xml:space="preserve"> — rozpouštědlo, dříve inhalační anestetikum (dnes nahrazen kvůli toxicitě); možná karcinogen</w:t>
      </w:r>
    </w:p>
    <w:p w14:paraId="44BFFC7E" w14:textId="77777777" w:rsidR="00AB5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t>tetrachlormethan</w:t>
      </w:r>
      <w:proofErr w:type="spellEnd"/>
      <w:r>
        <w:t xml:space="preserve"> CCl</w:t>
      </w:r>
      <w:r>
        <w:rPr>
          <w:vertAlign w:val="subscript"/>
        </w:rPr>
        <w:t>4</w:t>
      </w:r>
      <w:r>
        <w:t xml:space="preserve"> — dříve hasicí kapalina (Pyrene), odmašťovač; dnes zakázán — jedovatý, poškozuje játra a ozon. vrstvu</w:t>
      </w:r>
    </w:p>
    <w:p w14:paraId="1446491D" w14:textId="77777777" w:rsidR="00AB55E2" w:rsidRDefault="00000000">
      <w:pPr>
        <w:pStyle w:val="Nadpis3"/>
      </w:pPr>
      <w:r>
        <w:t>Monomery pro výrobu plastů</w:t>
      </w:r>
    </w:p>
    <w:p w14:paraId="676FA11E" w14:textId="77777777" w:rsidR="00AB5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vinylchlorid CH</w:t>
      </w:r>
      <w:r>
        <w:rPr>
          <w:vertAlign w:val="subscript"/>
        </w:rPr>
        <w:t>2</w:t>
      </w:r>
      <w:r>
        <w:rPr>
          <w:b/>
          <w:bCs/>
        </w:rPr>
        <w:t>=</w:t>
      </w:r>
      <w:proofErr w:type="spellStart"/>
      <w:r>
        <w:rPr>
          <w:b/>
          <w:bCs/>
        </w:rPr>
        <w:t>CHCl</w:t>
      </w:r>
      <w:proofErr w:type="spellEnd"/>
      <w:r>
        <w:t xml:space="preserve"> — polymerací vzniká </w:t>
      </w:r>
      <w:r>
        <w:rPr>
          <w:i/>
          <w:iCs/>
        </w:rPr>
        <w:t>polyvinylchlorid (PVC)</w:t>
      </w:r>
      <w:r>
        <w:t xml:space="preserve"> — trubky, podlahoviny, izolace kabelů, obaly</w:t>
      </w:r>
    </w:p>
    <w:p w14:paraId="4084F5F5" w14:textId="77777777" w:rsidR="00AB5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t>tetrafluorethylen</w:t>
      </w:r>
      <w:proofErr w:type="spellEnd"/>
      <w:r>
        <w:t xml:space="preserve"> CF</w:t>
      </w:r>
      <w:r>
        <w:rPr>
          <w:vertAlign w:val="subscript"/>
        </w:rPr>
        <w:t>2</w:t>
      </w:r>
      <w:r>
        <w:t>=CF</w:t>
      </w:r>
      <w:r>
        <w:rPr>
          <w:vertAlign w:val="subscript"/>
        </w:rPr>
        <w:t>2</w:t>
      </w:r>
      <w:r>
        <w:t xml:space="preserve"> — polymerací vzniká </w:t>
      </w:r>
      <w:r>
        <w:rPr>
          <w:i/>
          <w:iCs/>
        </w:rPr>
        <w:t>teflon (</w:t>
      </w:r>
      <w:proofErr w:type="spellStart"/>
      <w:r>
        <w:rPr>
          <w:i/>
          <w:iCs/>
        </w:rPr>
        <w:t>polytetrafluorethylen</w:t>
      </w:r>
      <w:proofErr w:type="spellEnd"/>
      <w:r>
        <w:rPr>
          <w:i/>
          <w:iCs/>
        </w:rPr>
        <w:t>, PTFE)</w:t>
      </w:r>
      <w:r>
        <w:t xml:space="preserve"> — nepřilnavé povrchy nádobí, těsnění, chemicky odolné vrstvy</w:t>
      </w:r>
    </w:p>
    <w:p w14:paraId="47DC8DB9" w14:textId="77777777" w:rsidR="00AB5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chloropren CH</w:t>
      </w:r>
      <w:r>
        <w:rPr>
          <w:vertAlign w:val="subscript"/>
        </w:rPr>
        <w:t>2</w:t>
      </w:r>
      <w:r>
        <w:t>=</w:t>
      </w:r>
      <w:proofErr w:type="spellStart"/>
      <w:r>
        <w:t>CCl</w:t>
      </w:r>
      <w:proofErr w:type="spellEnd"/>
      <w:r>
        <w:t>−CH=CH</w:t>
      </w:r>
      <w:r>
        <w:rPr>
          <w:vertAlign w:val="subscript"/>
        </w:rPr>
        <w:t>2</w:t>
      </w:r>
      <w:r>
        <w:t xml:space="preserve"> — výchozí látka pro neopren (syntetický kaučuk odolný olejům a ozonu)</w:t>
      </w:r>
    </w:p>
    <w:p w14:paraId="7335C440" w14:textId="77777777" w:rsidR="00AB55E2" w:rsidRDefault="00000000">
      <w:pPr>
        <w:pStyle w:val="Nadpis3"/>
      </w:pPr>
      <w:r>
        <w:t>Pesticidy a insekticidy (většinou historicky)</w:t>
      </w:r>
    </w:p>
    <w:p w14:paraId="70B6C77A" w14:textId="77777777" w:rsidR="00AB5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DDT (</w:t>
      </w:r>
      <w:proofErr w:type="spellStart"/>
      <w:r>
        <w:rPr>
          <w:b/>
          <w:bCs/>
        </w:rPr>
        <w:t>dichlordifenyltrichlorethan</w:t>
      </w:r>
      <w:proofErr w:type="spellEnd"/>
      <w:r>
        <w:rPr>
          <w:b/>
          <w:bCs/>
        </w:rPr>
        <w:t>)</w:t>
      </w:r>
      <w:r>
        <w:t xml:space="preserve"> — velmi účinný insekticid (40.–60. léta); zachránil milióny životů potlačením malárie, ale hromadí se v tucích a ohrožuje dravce (prolomení vaječných skořápek); dnes většinou zakázán</w:t>
      </w:r>
    </w:p>
    <w:p w14:paraId="2F0F99D1" w14:textId="77777777" w:rsidR="00AB5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rPr>
          <w:b/>
          <w:bCs/>
        </w:rPr>
        <w:t>hexachlorcyklohexan</w:t>
      </w:r>
      <w:proofErr w:type="spellEnd"/>
      <w:r>
        <w:rPr>
          <w:b/>
          <w:bCs/>
        </w:rPr>
        <w:t xml:space="preserve"> (HCH, </w:t>
      </w:r>
      <w:proofErr w:type="spellStart"/>
      <w:r>
        <w:rPr>
          <w:b/>
          <w:bCs/>
        </w:rPr>
        <w:t>lindan</w:t>
      </w:r>
      <w:proofErr w:type="spellEnd"/>
      <w:r>
        <w:rPr>
          <w:b/>
          <w:bCs/>
        </w:rPr>
        <w:t>)</w:t>
      </w:r>
      <w:r>
        <w:t xml:space="preserve"> — insekticid proti vším, mravencům; dnes omezován</w:t>
      </w:r>
    </w:p>
    <w:p w14:paraId="048CC291" w14:textId="77777777" w:rsidR="00AB55E2" w:rsidRDefault="00000000">
      <w:pPr>
        <w:pStyle w:val="Nadpis3"/>
      </w:pPr>
      <w:r>
        <w:t>Další</w:t>
      </w:r>
    </w:p>
    <w:p w14:paraId="2710EDC6" w14:textId="77777777" w:rsidR="00AB5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chlorbenzen C</w:t>
      </w:r>
      <w:r>
        <w:rPr>
          <w:vertAlign w:val="subscript"/>
        </w:rPr>
        <w:t>6</w:t>
      </w:r>
      <w:r>
        <w:t>H</w:t>
      </w:r>
      <w:r>
        <w:rPr>
          <w:vertAlign w:val="subscript"/>
        </w:rPr>
        <w:t>5</w:t>
      </w:r>
      <w:r>
        <w:rPr>
          <w:b/>
          <w:bCs/>
        </w:rPr>
        <w:t>Cl</w:t>
      </w:r>
      <w:r>
        <w:t xml:space="preserve"> — výchozí látka pro výrobu fenolu, anilinu, DDT</w:t>
      </w:r>
    </w:p>
    <w:p w14:paraId="4F7E8824" w14:textId="77777777" w:rsidR="00AB5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t>halotan</w:t>
      </w:r>
      <w:proofErr w:type="spellEnd"/>
      <w:r>
        <w:t xml:space="preserve"> CF</w:t>
      </w:r>
      <w:r>
        <w:rPr>
          <w:vertAlign w:val="subscript"/>
        </w:rPr>
        <w:t>3</w:t>
      </w:r>
      <w:r>
        <w:rPr>
          <w:b/>
          <w:bCs/>
        </w:rPr>
        <w:t>−CHBrCl</w:t>
      </w:r>
      <w:r>
        <w:t xml:space="preserve"> — moderní inhalační anestetikum</w:t>
      </w:r>
    </w:p>
    <w:p w14:paraId="4439A44B" w14:textId="77777777" w:rsidR="00AB5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PCB (polychlorované bifenyly)</w:t>
      </w:r>
      <w:r>
        <w:t xml:space="preserve"> — dříve chladicí a izolační kapaliny v transformátorech; vysoce toxické, karcinogenní, v prostředí perzistentní — dnes zakázané</w:t>
      </w:r>
    </w:p>
    <w:p w14:paraId="7260BB91" w14:textId="77777777" w:rsidR="00AB55E2" w:rsidRDefault="00000000">
      <w:pPr>
        <w:pStyle w:val="Nadpis2"/>
      </w:pPr>
      <w:r>
        <w:t>Freony (CFC) a ochrana ozonové vrstvy</w:t>
      </w:r>
    </w:p>
    <w:p w14:paraId="0408A037" w14:textId="77777777" w:rsidR="00AB55E2" w:rsidRDefault="00000000">
      <w:pPr>
        <w:spacing w:after="120" w:line="320" w:lineRule="auto"/>
        <w:jc w:val="both"/>
      </w:pPr>
      <w:r>
        <w:t xml:space="preserve">Freony (CFC = </w:t>
      </w:r>
      <w:proofErr w:type="spellStart"/>
      <w:r>
        <w:t>chlorfluorkarbony</w:t>
      </w:r>
      <w:proofErr w:type="spellEnd"/>
      <w:r>
        <w:t xml:space="preserve">, </w:t>
      </w:r>
      <w:proofErr w:type="spellStart"/>
      <w:r>
        <w:t>chlorfluoralkany</w:t>
      </w:r>
      <w:proofErr w:type="spellEnd"/>
      <w:r>
        <w:t>) jsou halogenderiváty methanu a ethanu, v nichž je většina vodíků nahrazena fluorem a chlorem. Jsou to plyny nebo nízkovroucí kapaliny — nejedovaté, nehořlavé, nepáchnoucí, chemicky inertní za běžných podmínek. Pro tyto „ideální" vlastnosti se od 30. let 20. století masově používaly jako:</w:t>
      </w:r>
    </w:p>
    <w:p w14:paraId="59F71F3E" w14:textId="77777777" w:rsidR="00AB5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chladiva v ledničkách, mrazácích, klimatizacích</w:t>
      </w:r>
    </w:p>
    <w:p w14:paraId="78766F60" w14:textId="77777777" w:rsidR="00AB5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hnací plyny ve spreji (deodoranty, laky, pěny)</w:t>
      </w:r>
    </w:p>
    <w:p w14:paraId="729BBE9E" w14:textId="77777777" w:rsidR="00AB5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nadouvadla při výrobě pěnových plastů (polystyren, </w:t>
      </w:r>
      <w:proofErr w:type="spellStart"/>
      <w:r>
        <w:t>polyurethan</w:t>
      </w:r>
      <w:proofErr w:type="spellEnd"/>
      <w:r>
        <w:t>)</w:t>
      </w:r>
    </w:p>
    <w:p w14:paraId="5BECA045" w14:textId="77777777" w:rsidR="00AB5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rozpouštědla v elektronice, čištění</w:t>
      </w:r>
    </w:p>
    <w:p w14:paraId="1FCD4E0F" w14:textId="77777777" w:rsidR="00AB55E2" w:rsidRDefault="00000000">
      <w:pPr>
        <w:spacing w:after="120" w:line="320" w:lineRule="auto"/>
        <w:jc w:val="both"/>
      </w:pPr>
      <w:r>
        <w:rPr>
          <w:b/>
          <w:bCs/>
        </w:rPr>
        <w:lastRenderedPageBreak/>
        <w:t>Nejznámější CFC:</w:t>
      </w:r>
    </w:p>
    <w:p w14:paraId="22386ADF" w14:textId="5E481813" w:rsidR="00AB55E2" w:rsidRDefault="007226FB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 w:rsidRPr="007226FB">
        <w:t>dichlordifluormethan</w:t>
      </w:r>
      <w:proofErr w:type="spellEnd"/>
      <w:r>
        <w:t xml:space="preserve"> CCl</w:t>
      </w:r>
      <w:r w:rsidRPr="007226FB">
        <w:rPr>
          <w:vertAlign w:val="subscript"/>
        </w:rPr>
        <w:t>2</w:t>
      </w:r>
      <w:r>
        <w:t>F</w:t>
      </w:r>
      <w:r w:rsidRPr="007226FB">
        <w:rPr>
          <w:vertAlign w:val="subscript"/>
        </w:rPr>
        <w:t>2</w:t>
      </w:r>
    </w:p>
    <w:p w14:paraId="6968A32F" w14:textId="4F545BC9" w:rsidR="00AB55E2" w:rsidRDefault="007226FB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 w:rsidRPr="007226FB">
        <w:t>trichlorfluormethan</w:t>
      </w:r>
      <w:proofErr w:type="spellEnd"/>
      <w:r>
        <w:t xml:space="preserve"> CCl</w:t>
      </w:r>
      <w:r w:rsidRPr="007226FB">
        <w:rPr>
          <w:vertAlign w:val="subscript"/>
        </w:rPr>
        <w:t>3</w:t>
      </w:r>
      <w:r>
        <w:t>F</w:t>
      </w:r>
    </w:p>
    <w:p w14:paraId="6E49286C" w14:textId="00ED86AA" w:rsidR="00AB55E2" w:rsidRDefault="007226FB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 w:rsidRPr="007226FB">
        <w:t>chlortrifluormethan</w:t>
      </w:r>
      <w:proofErr w:type="spellEnd"/>
      <w:r>
        <w:t xml:space="preserve"> CClF</w:t>
      </w:r>
      <w:r w:rsidRPr="007226FB">
        <w:rPr>
          <w:vertAlign w:val="subscript"/>
        </w:rPr>
        <w:t>3</w:t>
      </w:r>
    </w:p>
    <w:p w14:paraId="07A0BC16" w14:textId="77777777" w:rsidR="00AB55E2" w:rsidRDefault="00000000">
      <w:pPr>
        <w:spacing w:before="240" w:after="80"/>
        <w:jc w:val="center"/>
      </w:pPr>
      <w:r>
        <w:rPr>
          <w:noProof/>
        </w:rPr>
        <w:drawing>
          <wp:inline distT="0" distB="0" distL="0" distR="0" wp14:anchorId="5C29EC74" wp14:editId="4F6109F6">
            <wp:extent cx="5143500" cy="3238500"/>
            <wp:effectExtent l="0" t="0" r="0" b="0"/>
            <wp:docPr id="759839561" name="Působení_freonů_na_ozonovou_vrstvu._UV_záření_v_stratosféře_rozbije_vazbu_C−Cl_a_uvolní_radikál_Cl•,_který_v_katalytickém_cyklu_ničí_ozon_(O₃)._Montrealský_protokol_(1987)_freony_postupně_zakázal." descr="Působení freonů na ozonovou vrstvu. UV záření v stratosféře rozbije vazbu C−Cl a uvolní radikál Cl•, který v katalytickém cyklu ničí ozon (O₃). Montrealský protokol (1987) freony postupně zakázal." title="Působení freonů na ozonovou vrstvu. UV záření v stratosféře rozbije vazbu C−Cl a uvolní radikál Cl•, který v katalytickém cyklu ničí ozon (O₃). Montrealský protokol (1987) freony postupně zakázal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323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5C4D6B" w14:textId="77777777" w:rsidR="00AB55E2" w:rsidRDefault="00000000">
      <w:pPr>
        <w:spacing w:after="240"/>
        <w:jc w:val="center"/>
      </w:pPr>
      <w:r>
        <w:rPr>
          <w:i/>
          <w:iCs/>
          <w:color w:val="555555"/>
          <w:sz w:val="20"/>
          <w:szCs w:val="20"/>
        </w:rPr>
        <w:t>Působení freonů na ozonovou vrstvu. UV záření v stratosféře rozbije vazbu C−Cl a uvolní radikál Cl•, který v katalytickém cyklu ničí ozon (O₃). Montrealský protokol (1987) freony postupně zakázal.</w:t>
      </w:r>
    </w:p>
    <w:p w14:paraId="3C12C8E7" w14:textId="77777777" w:rsidR="00AB55E2" w:rsidRDefault="00000000">
      <w:pPr>
        <w:pStyle w:val="Nadpis3"/>
      </w:pPr>
      <w:r>
        <w:t>Problém s ozonovou vrstvou</w:t>
      </w:r>
    </w:p>
    <w:p w14:paraId="37B22740" w14:textId="77777777" w:rsidR="00AB55E2" w:rsidRDefault="00000000">
      <w:pPr>
        <w:spacing w:after="120" w:line="320" w:lineRule="auto"/>
        <w:jc w:val="both"/>
      </w:pPr>
      <w:r>
        <w:t xml:space="preserve">V 70. letech 20. století zjistili američtí vědci Mario Molina, </w:t>
      </w:r>
      <w:proofErr w:type="spellStart"/>
      <w:r>
        <w:t>Sherwood</w:t>
      </w:r>
      <w:proofErr w:type="spellEnd"/>
      <w:r>
        <w:t xml:space="preserve"> </w:t>
      </w:r>
      <w:proofErr w:type="spellStart"/>
      <w:r>
        <w:t>Rowland</w:t>
      </w:r>
      <w:proofErr w:type="spellEnd"/>
      <w:r>
        <w:t xml:space="preserve"> a Paul </w:t>
      </w:r>
      <w:proofErr w:type="spellStart"/>
      <w:r>
        <w:t>Crutzen</w:t>
      </w:r>
      <w:proofErr w:type="spellEnd"/>
      <w:r>
        <w:t xml:space="preserve"> (Nobelova cena 1995), že freony stoupají až do stratosféry (~15–35 km). Tam je UV záření rozbije na radikály:</w:t>
      </w:r>
    </w:p>
    <w:p w14:paraId="48989A37" w14:textId="77777777" w:rsidR="00AB55E2" w:rsidRDefault="00000000">
      <w:pPr>
        <w:spacing w:before="160" w:after="160"/>
        <w:jc w:val="center"/>
      </w:pPr>
      <w:r>
        <w:t>CCl</w:t>
      </w:r>
      <w:r>
        <w:rPr>
          <w:vertAlign w:val="subscript"/>
        </w:rPr>
        <w:t>2</w:t>
      </w:r>
      <w:r>
        <w:t>F</w:t>
      </w:r>
      <w:proofErr w:type="gramStart"/>
      <w:r>
        <w:rPr>
          <w:vertAlign w:val="subscript"/>
        </w:rPr>
        <w:t>2</w:t>
      </w:r>
      <w:r>
        <w:t xml:space="preserve">  →</w:t>
      </w:r>
      <w:proofErr w:type="gramEnd"/>
      <w:r>
        <w:t xml:space="preserve">  CClF</w:t>
      </w:r>
      <w:r>
        <w:rPr>
          <w:vertAlign w:val="subscript"/>
        </w:rPr>
        <w:t>2</w:t>
      </w:r>
      <w:r>
        <w:t xml:space="preserve">• + Cl•  </w:t>
      </w:r>
      <w:proofErr w:type="gramStart"/>
      <w:r>
        <w:t xml:space="preserve">   (</w:t>
      </w:r>
      <w:proofErr w:type="gramEnd"/>
      <w:r>
        <w:t>UV-C)</w:t>
      </w:r>
    </w:p>
    <w:p w14:paraId="21611343" w14:textId="77777777" w:rsidR="00AB55E2" w:rsidRDefault="00000000">
      <w:pPr>
        <w:spacing w:after="120" w:line="320" w:lineRule="auto"/>
        <w:jc w:val="both"/>
      </w:pPr>
      <w:r>
        <w:t>Volný chlorový radikál Cl• pak atakuje ozon O₃ a ničí ho:</w:t>
      </w:r>
    </w:p>
    <w:p w14:paraId="242CBEAB" w14:textId="77777777" w:rsidR="00AB55E2" w:rsidRDefault="00000000">
      <w:pPr>
        <w:spacing w:before="160" w:after="160"/>
        <w:jc w:val="center"/>
      </w:pPr>
      <w:r>
        <w:t>Cl• + O</w:t>
      </w:r>
      <w:proofErr w:type="gramStart"/>
      <w:r>
        <w:rPr>
          <w:vertAlign w:val="subscript"/>
        </w:rPr>
        <w:t>3</w:t>
      </w:r>
      <w:r>
        <w:t xml:space="preserve">  →</w:t>
      </w:r>
      <w:proofErr w:type="gramEnd"/>
      <w:r>
        <w:t xml:space="preserve">  </w:t>
      </w:r>
      <w:proofErr w:type="spellStart"/>
      <w:r>
        <w:t>ClO</w:t>
      </w:r>
      <w:proofErr w:type="spellEnd"/>
      <w:r>
        <w:t xml:space="preserve"> + O</w:t>
      </w:r>
      <w:r>
        <w:rPr>
          <w:vertAlign w:val="subscript"/>
        </w:rPr>
        <w:t>2</w:t>
      </w:r>
    </w:p>
    <w:p w14:paraId="639B6AFA" w14:textId="77777777" w:rsidR="00AB55E2" w:rsidRDefault="00000000">
      <w:pPr>
        <w:spacing w:before="160" w:after="160"/>
        <w:jc w:val="center"/>
      </w:pPr>
      <w:proofErr w:type="spellStart"/>
      <w:r>
        <w:t>ClO</w:t>
      </w:r>
      <w:proofErr w:type="spellEnd"/>
      <w:r>
        <w:t xml:space="preserve"> + </w:t>
      </w:r>
      <w:proofErr w:type="gramStart"/>
      <w:r>
        <w:t>O  →</w:t>
      </w:r>
      <w:proofErr w:type="gramEnd"/>
      <w:r>
        <w:t xml:space="preserve">  Cl• + O</w:t>
      </w:r>
      <w:r>
        <w:rPr>
          <w:vertAlign w:val="subscript"/>
        </w:rPr>
        <w:t>2</w:t>
      </w:r>
    </w:p>
    <w:p w14:paraId="5C63F640" w14:textId="77777777" w:rsidR="00AB55E2" w:rsidRDefault="00000000">
      <w:pPr>
        <w:spacing w:after="120" w:line="320" w:lineRule="auto"/>
        <w:jc w:val="both"/>
      </w:pPr>
      <w:r>
        <w:t xml:space="preserve">Cl• se v druhém kroku regeneruje — je to katalytický cyklus, jediný atom chloru dokáže zničit desítky až stovky tisíc molekul </w:t>
      </w:r>
      <w:proofErr w:type="gramStart"/>
      <w:r>
        <w:t>ozonu,</w:t>
      </w:r>
      <w:proofErr w:type="gramEnd"/>
      <w:r>
        <w:t xml:space="preserve"> než se nakonec deaktivuje jinou reakcí. V 80. letech se nad Antarktidou objevila „ozonová díra" (výrazně snížená koncentrace ozonu).</w:t>
      </w:r>
    </w:p>
    <w:p w14:paraId="32452786" w14:textId="77777777" w:rsidR="007226FB" w:rsidRDefault="007226FB">
      <w:pPr>
        <w:rPr>
          <w:b/>
          <w:bCs/>
          <w:i/>
          <w:iCs/>
          <w:color w:val="2E75B6"/>
          <w:sz w:val="24"/>
          <w:szCs w:val="24"/>
        </w:rPr>
      </w:pPr>
      <w:r>
        <w:br w:type="page"/>
      </w:r>
    </w:p>
    <w:p w14:paraId="01EAD1A4" w14:textId="3353D5FD" w:rsidR="00AB55E2" w:rsidRDefault="00000000">
      <w:pPr>
        <w:pStyle w:val="Nadpis3"/>
      </w:pPr>
      <w:r>
        <w:lastRenderedPageBreak/>
        <w:t>Řešení — Montrealský protokol (1987)</w:t>
      </w:r>
    </w:p>
    <w:p w14:paraId="287932A2" w14:textId="77777777" w:rsidR="00AB55E2" w:rsidRDefault="00000000">
      <w:pPr>
        <w:spacing w:after="120" w:line="320" w:lineRule="auto"/>
        <w:jc w:val="both"/>
      </w:pPr>
      <w:r>
        <w:t>Mezinárodní úmluva postupně zakázala výrobu a používání CFC. Nahradily je:</w:t>
      </w:r>
    </w:p>
    <w:p w14:paraId="4C983138" w14:textId="77777777" w:rsidR="00AB5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HCFC (</w:t>
      </w:r>
      <w:proofErr w:type="spellStart"/>
      <w:r>
        <w:rPr>
          <w:b/>
          <w:bCs/>
        </w:rPr>
        <w:t>hydrochlorfluorkarbony</w:t>
      </w:r>
      <w:proofErr w:type="spellEnd"/>
      <w:r>
        <w:rPr>
          <w:b/>
          <w:bCs/>
        </w:rPr>
        <w:t>)</w:t>
      </w:r>
      <w:r>
        <w:t xml:space="preserve"> — přechodné, obsahují ještě Cl, ale díky H atomu se rychleji rozkládají ve spodní atmosféře, do stratosféry nedosáhnou (dnes také vyřazovány)</w:t>
      </w:r>
    </w:p>
    <w:p w14:paraId="05A4FCF3" w14:textId="77777777" w:rsidR="00AB5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HFC (</w:t>
      </w:r>
      <w:proofErr w:type="spellStart"/>
      <w:r>
        <w:rPr>
          <w:b/>
          <w:bCs/>
        </w:rPr>
        <w:t>hydrofluorkarbony</w:t>
      </w:r>
      <w:proofErr w:type="spellEnd"/>
      <w:r>
        <w:rPr>
          <w:b/>
          <w:bCs/>
        </w:rPr>
        <w:t>)</w:t>
      </w:r>
      <w:r>
        <w:t xml:space="preserve"> — bez chloru, neškodí ozonu; ale jsou silnými skleníkovými plyny (nahrazují se)</w:t>
      </w:r>
    </w:p>
    <w:p w14:paraId="2588B452" w14:textId="77777777" w:rsidR="00AB5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přírodní chladiva</w:t>
      </w:r>
      <w:r>
        <w:t xml:space="preserve"> — NH</w:t>
      </w:r>
      <w:r>
        <w:rPr>
          <w:vertAlign w:val="subscript"/>
        </w:rPr>
        <w:t>3</w:t>
      </w:r>
      <w:r>
        <w:t xml:space="preserve"> (průmysl), CO</w:t>
      </w:r>
      <w:r>
        <w:rPr>
          <w:vertAlign w:val="subscript"/>
        </w:rPr>
        <w:t>2</w:t>
      </w:r>
      <w:r>
        <w:t xml:space="preserve"> (chladící systémy), uhlovodíky (propan-butan v domácích lednicích)</w:t>
      </w:r>
    </w:p>
    <w:p w14:paraId="087A708E" w14:textId="77777777" w:rsidR="00AB55E2" w:rsidRDefault="00000000">
      <w:pPr>
        <w:spacing w:after="120" w:line="320" w:lineRule="auto"/>
        <w:jc w:val="both"/>
      </w:pPr>
      <w:r>
        <w:t>Protokol je dodnes jedním z nejúspěšnějších mezinárodních ekologických ujednání — koncentrace CFC ve stratosféře od 90. let klesá a ozonová vrstva se pomalu obnovuje.</w:t>
      </w:r>
    </w:p>
    <w:p w14:paraId="5C3CA4FE" w14:textId="77777777" w:rsidR="00AB55E2" w:rsidRDefault="00000000">
      <w:r>
        <w:br w:type="page"/>
      </w:r>
    </w:p>
    <w:p w14:paraId="1D9280F6" w14:textId="77777777" w:rsidR="00AB55E2" w:rsidRDefault="00000000">
      <w:pPr>
        <w:pStyle w:val="Nadpis1"/>
      </w:pPr>
      <w:r>
        <w:lastRenderedPageBreak/>
        <w:t>2. Dusíkaté deriváty</w:t>
      </w:r>
    </w:p>
    <w:p w14:paraId="186A2B4C" w14:textId="77777777" w:rsidR="00AB55E2" w:rsidRDefault="00000000">
      <w:pPr>
        <w:spacing w:after="120" w:line="320" w:lineRule="auto"/>
        <w:jc w:val="both"/>
      </w:pPr>
      <w:r>
        <w:t>Dusíkaté deriváty uhlovodíků obsahují ve své molekule alespoň jeden atom dusíku vázaný na uhlík. Podle toho, v jaké skupině se dusík nachází, je dělíme na několik tříd: nitroderiváty (−NO₂), aminy (−NH₂), nitrily (−C≡N), amidy (−CONH₂), azosloučeniny (−N=N−) a další. V této otázce se podrobněji věnujeme dvěma nejvýznamnějším třídám — nitroderivátům a aminům.</w:t>
      </w:r>
    </w:p>
    <w:p w14:paraId="3C0BB27D" w14:textId="77777777" w:rsidR="00AB55E2" w:rsidRDefault="00000000">
      <w:pPr>
        <w:pStyle w:val="Nadpis2"/>
      </w:pPr>
      <w:r>
        <w:t>Nitroderiváty</w:t>
      </w:r>
    </w:p>
    <w:p w14:paraId="27CB41E0" w14:textId="77777777" w:rsidR="00AB55E2" w:rsidRDefault="00000000">
      <w:pPr>
        <w:pStyle w:val="Nadpis3"/>
      </w:pPr>
      <w:r>
        <w:t>Charakteristika</w:t>
      </w:r>
    </w:p>
    <w:p w14:paraId="3BAAE765" w14:textId="77777777" w:rsidR="00AB55E2" w:rsidRDefault="00000000">
      <w:pPr>
        <w:spacing w:after="120" w:line="320" w:lineRule="auto"/>
        <w:jc w:val="both"/>
      </w:pPr>
      <w:r>
        <w:t xml:space="preserve">Nitroderiváty obsahují ve své molekule </w:t>
      </w:r>
      <w:proofErr w:type="gramStart"/>
      <w:r>
        <w:t>nitroskupinu −NO</w:t>
      </w:r>
      <w:proofErr w:type="gramEnd"/>
      <w:r>
        <w:t xml:space="preserve">₂ vázanou na atom uhlíku. Obecný vzorec je R−NO₂ (alifatické) nebo Ar−NO₂ (aromatické). Ve </w:t>
      </w:r>
      <w:proofErr w:type="gramStart"/>
      <w:r>
        <w:t>skupině −NO</w:t>
      </w:r>
      <w:proofErr w:type="gramEnd"/>
      <w:r>
        <w:t>₂ je dusík vázán ke dvěma atomům kyslíku (jedním jednoduchou, druhým formálně dvojnou vazbou, ve skutečnosti jsou obě vazby stejné díky rezonanci) a dusík nese kladný formální náboj, zatímco kyslíky záporný.</w:t>
      </w:r>
    </w:p>
    <w:p w14:paraId="267BF04D" w14:textId="77777777" w:rsidR="00AB55E2" w:rsidRDefault="00000000">
      <w:pPr>
        <w:spacing w:before="160" w:after="160"/>
        <w:jc w:val="center"/>
      </w:pPr>
      <w:r>
        <w:t>R−N</w:t>
      </w:r>
      <w:r>
        <w:rPr>
          <w:vertAlign w:val="superscript"/>
        </w:rPr>
        <w:t>+</w:t>
      </w:r>
      <w:r>
        <w:t>(=</w:t>
      </w:r>
      <w:proofErr w:type="gramStart"/>
      <w:r>
        <w:t>O)(</w:t>
      </w:r>
      <w:proofErr w:type="gramEnd"/>
      <w:r>
        <w:t>−O</w:t>
      </w:r>
      <w:proofErr w:type="gramStart"/>
      <w:r>
        <w:rPr>
          <w:vertAlign w:val="superscript"/>
        </w:rPr>
        <w:t>−</w:t>
      </w:r>
      <w:r>
        <w:t xml:space="preserve">)   </w:t>
      </w:r>
      <w:proofErr w:type="gramEnd"/>
      <w:r>
        <w:t xml:space="preserve"> ⇌   formálně zapisováno </w:t>
      </w:r>
      <w:proofErr w:type="gramStart"/>
      <w:r>
        <w:t>jako  R</w:t>
      </w:r>
      <w:proofErr w:type="gramEnd"/>
      <w:r>
        <w:t>−NO</w:t>
      </w:r>
      <w:r>
        <w:rPr>
          <w:vertAlign w:val="subscript"/>
        </w:rPr>
        <w:t>2</w:t>
      </w:r>
    </w:p>
    <w:p w14:paraId="7BBE6EF2" w14:textId="77777777" w:rsidR="00AB55E2" w:rsidRDefault="00000000">
      <w:pPr>
        <w:spacing w:after="120" w:line="320" w:lineRule="auto"/>
        <w:jc w:val="both"/>
      </w:pPr>
      <w:r>
        <w:t xml:space="preserve">Nitroskupina je tedy silně polární a v aromatických sloučeninách působí výrazný </w:t>
      </w:r>
    </w:p>
    <w:p w14:paraId="53B323DD" w14:textId="77777777" w:rsidR="00AB55E2" w:rsidRDefault="00000000">
      <w:pPr>
        <w:spacing w:after="120" w:line="320" w:lineRule="auto"/>
        <w:jc w:val="both"/>
      </w:pPr>
      <w:r>
        <w:rPr>
          <w:b/>
          <w:bCs/>
        </w:rPr>
        <w:t>−M efekt</w:t>
      </w:r>
      <w:r>
        <w:t xml:space="preserve"> (odtahuje elektronovou hustotu z aromatického kruhu — proto patří mezi substituenty II. třídy, které řídí do meta).</w:t>
      </w:r>
    </w:p>
    <w:p w14:paraId="1A73A922" w14:textId="77777777" w:rsidR="00AB55E2" w:rsidRDefault="00000000">
      <w:pPr>
        <w:pStyle w:val="Nadpis3"/>
      </w:pPr>
      <w:r>
        <w:t>Názvosloví</w:t>
      </w:r>
    </w:p>
    <w:p w14:paraId="622C3AA4" w14:textId="77777777" w:rsidR="00AB55E2" w:rsidRDefault="00000000">
      <w:pPr>
        <w:spacing w:after="120" w:line="320" w:lineRule="auto"/>
        <w:jc w:val="both"/>
      </w:pPr>
      <w:r>
        <w:t>Nejjednodušší z derivátů — nitroskupina se uvádí jako předpona „nitro-":</w:t>
      </w:r>
    </w:p>
    <w:p w14:paraId="55D295BF" w14:textId="77777777" w:rsidR="00AB55E2" w:rsidRDefault="00000000">
      <w:pPr>
        <w:spacing w:before="160" w:after="160"/>
        <w:jc w:val="center"/>
      </w:pPr>
      <w:r>
        <w:t>CH</w:t>
      </w:r>
      <w:r>
        <w:rPr>
          <w:vertAlign w:val="subscript"/>
        </w:rPr>
        <w:t>3</w:t>
      </w:r>
      <w:r>
        <w:t>−NO</w:t>
      </w:r>
      <w:r>
        <w:rPr>
          <w:vertAlign w:val="subscript"/>
        </w:rPr>
        <w:t>2</w:t>
      </w:r>
      <w:r>
        <w:t xml:space="preserve">     </w:t>
      </w:r>
      <w:proofErr w:type="spellStart"/>
      <w:r>
        <w:t>nitromethan</w:t>
      </w:r>
      <w:proofErr w:type="spellEnd"/>
    </w:p>
    <w:p w14:paraId="0AC79702" w14:textId="77777777" w:rsidR="00AB55E2" w:rsidRDefault="00000000">
      <w:pPr>
        <w:spacing w:before="160" w:after="160"/>
        <w:jc w:val="center"/>
      </w:pPr>
      <w:r>
        <w:t>C</w:t>
      </w:r>
      <w:r>
        <w:rPr>
          <w:vertAlign w:val="subscript"/>
        </w:rPr>
        <w:t>6</w:t>
      </w:r>
      <w:r>
        <w:t>H</w:t>
      </w:r>
      <w:r>
        <w:rPr>
          <w:vertAlign w:val="subscript"/>
        </w:rPr>
        <w:t>5</w:t>
      </w:r>
      <w:r>
        <w:t>−NO</w:t>
      </w:r>
      <w:r>
        <w:rPr>
          <w:vertAlign w:val="subscript"/>
        </w:rPr>
        <w:t>2</w:t>
      </w:r>
      <w:r>
        <w:t xml:space="preserve">     nitrobenzen</w:t>
      </w:r>
    </w:p>
    <w:p w14:paraId="25F8DA4E" w14:textId="77777777" w:rsidR="00AB55E2" w:rsidRDefault="00000000">
      <w:pPr>
        <w:spacing w:before="160" w:after="160"/>
        <w:jc w:val="center"/>
      </w:pPr>
      <w:r>
        <w:t>C</w:t>
      </w:r>
      <w:r>
        <w:rPr>
          <w:vertAlign w:val="subscript"/>
        </w:rPr>
        <w:t>6</w:t>
      </w:r>
      <w:r>
        <w:t>H</w:t>
      </w:r>
      <w:r>
        <w:rPr>
          <w:vertAlign w:val="subscript"/>
        </w:rPr>
        <w:t>3</w:t>
      </w:r>
      <w:r>
        <w:t>(NO</w:t>
      </w:r>
      <w:r>
        <w:rPr>
          <w:vertAlign w:val="subscript"/>
        </w:rPr>
        <w:t>2</w:t>
      </w:r>
      <w:r>
        <w:t>)</w:t>
      </w:r>
      <w:r>
        <w:rPr>
          <w:vertAlign w:val="subscript"/>
        </w:rPr>
        <w:t>3</w:t>
      </w:r>
      <w:r>
        <w:t xml:space="preserve">     1,3,5-trinitrobenzen</w:t>
      </w:r>
    </w:p>
    <w:p w14:paraId="56DBAD1D" w14:textId="77777777" w:rsidR="00AB55E2" w:rsidRDefault="00000000">
      <w:pPr>
        <w:spacing w:before="160" w:after="160"/>
        <w:jc w:val="center"/>
      </w:pPr>
      <w:r>
        <w:t>C</w:t>
      </w:r>
      <w:r>
        <w:rPr>
          <w:vertAlign w:val="subscript"/>
        </w:rPr>
        <w:t>6</w:t>
      </w:r>
      <w:r>
        <w:t>H</w:t>
      </w:r>
      <w:r>
        <w:rPr>
          <w:vertAlign w:val="subscript"/>
        </w:rPr>
        <w:t>2</w:t>
      </w:r>
      <w:r>
        <w:t>(CH</w:t>
      </w:r>
      <w:proofErr w:type="gramStart"/>
      <w:r>
        <w:rPr>
          <w:vertAlign w:val="subscript"/>
        </w:rPr>
        <w:t>3</w:t>
      </w:r>
      <w:r>
        <w:t>)(</w:t>
      </w:r>
      <w:proofErr w:type="gramEnd"/>
      <w:r>
        <w:t>NO</w:t>
      </w:r>
      <w:r>
        <w:rPr>
          <w:vertAlign w:val="subscript"/>
        </w:rPr>
        <w:t>2</w:t>
      </w:r>
      <w:r>
        <w:t>)</w:t>
      </w:r>
      <w:r>
        <w:rPr>
          <w:vertAlign w:val="subscript"/>
        </w:rPr>
        <w:t>3</w:t>
      </w:r>
      <w:r>
        <w:t xml:space="preserve">     2,4,6-trinitrotoluen (TNT)</w:t>
      </w:r>
    </w:p>
    <w:p w14:paraId="448D1604" w14:textId="77777777" w:rsidR="00AB55E2" w:rsidRDefault="00000000">
      <w:pPr>
        <w:pStyle w:val="Nadpis3"/>
      </w:pPr>
      <w:r>
        <w:t>Příprava — nitrace</w:t>
      </w:r>
    </w:p>
    <w:p w14:paraId="7392612E" w14:textId="77777777" w:rsidR="00AB55E2" w:rsidRDefault="00000000">
      <w:pPr>
        <w:spacing w:after="120" w:line="320" w:lineRule="auto"/>
        <w:jc w:val="both"/>
      </w:pPr>
      <w:r>
        <w:t xml:space="preserve">Nitroderiváty se vyrábějí nitrací uhlovodíků tzv. nitrační směsí (HNO₃ + H₂SO₄). Koncentrovaná kyselina sírová slouží jako katalyzátor, </w:t>
      </w:r>
      <w:proofErr w:type="spellStart"/>
      <w:r>
        <w:t>protonuje</w:t>
      </w:r>
      <w:proofErr w:type="spellEnd"/>
      <w:r>
        <w:t xml:space="preserve"> kyselinu dusičnou a vytváří reaktivní </w:t>
      </w:r>
      <w:proofErr w:type="spellStart"/>
      <w:r>
        <w:t>elektrofil</w:t>
      </w:r>
      <w:proofErr w:type="spellEnd"/>
      <w:r>
        <w:t xml:space="preserve"> — </w:t>
      </w:r>
      <w:proofErr w:type="spellStart"/>
      <w:r>
        <w:t>nitroniový</w:t>
      </w:r>
      <w:proofErr w:type="spellEnd"/>
      <w:r>
        <w:t xml:space="preserve"> kation NO₂⁺:</w:t>
      </w:r>
    </w:p>
    <w:p w14:paraId="51A717B9" w14:textId="77777777" w:rsidR="00AB55E2" w:rsidRDefault="00000000">
      <w:pPr>
        <w:spacing w:before="160" w:after="160"/>
        <w:jc w:val="center"/>
      </w:pPr>
      <w:r>
        <w:t>HNO</w:t>
      </w:r>
      <w:r>
        <w:rPr>
          <w:vertAlign w:val="subscript"/>
        </w:rPr>
        <w:t>3</w:t>
      </w:r>
      <w:r>
        <w:t xml:space="preserve"> + H</w:t>
      </w:r>
      <w:r>
        <w:rPr>
          <w:vertAlign w:val="subscript"/>
        </w:rPr>
        <w:t>2</w:t>
      </w:r>
      <w:r>
        <w:t>SO</w:t>
      </w:r>
      <w:proofErr w:type="gramStart"/>
      <w:r>
        <w:rPr>
          <w:vertAlign w:val="subscript"/>
        </w:rPr>
        <w:t>4</w:t>
      </w:r>
      <w:r>
        <w:t xml:space="preserve">  →</w:t>
      </w:r>
      <w:proofErr w:type="gramEnd"/>
      <w:r>
        <w:t xml:space="preserve">  NO</w:t>
      </w:r>
      <w:r>
        <w:rPr>
          <w:vertAlign w:val="subscript"/>
        </w:rPr>
        <w:t>2</w:t>
      </w:r>
      <w:r>
        <w:rPr>
          <w:vertAlign w:val="superscript"/>
        </w:rPr>
        <w:t>+</w:t>
      </w:r>
      <w:r>
        <w:t xml:space="preserve"> + HSO</w:t>
      </w:r>
      <w:r>
        <w:rPr>
          <w:vertAlign w:val="subscript"/>
        </w:rPr>
        <w:t>4</w:t>
      </w:r>
      <w:r>
        <w:rPr>
          <w:vertAlign w:val="superscript"/>
        </w:rPr>
        <w:t>−</w:t>
      </w:r>
      <w:r>
        <w:t xml:space="preserve"> + H</w:t>
      </w:r>
      <w:r>
        <w:rPr>
          <w:vertAlign w:val="subscript"/>
        </w:rPr>
        <w:t>2</w:t>
      </w:r>
      <w:r>
        <w:t>O</w:t>
      </w:r>
    </w:p>
    <w:p w14:paraId="1245F159" w14:textId="77777777" w:rsidR="00AB55E2" w:rsidRDefault="00000000">
      <w:pPr>
        <w:spacing w:after="120" w:line="320" w:lineRule="auto"/>
        <w:jc w:val="both"/>
      </w:pPr>
      <w:proofErr w:type="spellStart"/>
      <w:r>
        <w:t>Nitroniový</w:t>
      </w:r>
      <w:proofErr w:type="spellEnd"/>
      <w:r>
        <w:t xml:space="preserve"> kation pak atakuje aromatické jádro (elektrofilní aromatická substituce):</w:t>
      </w:r>
    </w:p>
    <w:p w14:paraId="20488E58" w14:textId="77777777" w:rsidR="00AB55E2" w:rsidRDefault="00000000">
      <w:pPr>
        <w:spacing w:before="160" w:after="160"/>
        <w:jc w:val="center"/>
      </w:pPr>
      <w:r>
        <w:t>C</w:t>
      </w:r>
      <w:r>
        <w:rPr>
          <w:vertAlign w:val="subscript"/>
        </w:rPr>
        <w:t>6</w:t>
      </w:r>
      <w:r>
        <w:t>H</w:t>
      </w:r>
      <w:r>
        <w:rPr>
          <w:vertAlign w:val="subscript"/>
        </w:rPr>
        <w:t>6</w:t>
      </w:r>
      <w:r>
        <w:t xml:space="preserve"> + HNO</w:t>
      </w:r>
      <w:proofErr w:type="gramStart"/>
      <w:r>
        <w:rPr>
          <w:vertAlign w:val="subscript"/>
        </w:rPr>
        <w:t>3</w:t>
      </w:r>
      <w:r>
        <w:t xml:space="preserve">  →</w:t>
      </w:r>
      <w:proofErr w:type="gramEnd"/>
      <w:r>
        <w:t xml:space="preserve">  C</w:t>
      </w:r>
      <w:r>
        <w:rPr>
          <w:vertAlign w:val="subscript"/>
        </w:rPr>
        <w:t>6</w:t>
      </w:r>
      <w:r>
        <w:t>H</w:t>
      </w:r>
      <w:r>
        <w:rPr>
          <w:vertAlign w:val="subscript"/>
        </w:rPr>
        <w:t>5</w:t>
      </w:r>
      <w:r>
        <w:t>−NO</w:t>
      </w:r>
      <w:r>
        <w:rPr>
          <w:vertAlign w:val="subscript"/>
        </w:rPr>
        <w:t>2</w:t>
      </w:r>
      <w:r>
        <w:t xml:space="preserve"> + H</w:t>
      </w:r>
      <w:r>
        <w:rPr>
          <w:vertAlign w:val="subscript"/>
        </w:rPr>
        <w:t>2</w:t>
      </w:r>
      <w:r>
        <w:t>O</w:t>
      </w:r>
    </w:p>
    <w:p w14:paraId="1A89837D" w14:textId="77777777" w:rsidR="00AB55E2" w:rsidRDefault="00000000">
      <w:pPr>
        <w:pStyle w:val="Nadpis3"/>
      </w:pPr>
      <w:r>
        <w:t>Vlastnosti</w:t>
      </w:r>
    </w:p>
    <w:p w14:paraId="28860AC2" w14:textId="77777777" w:rsidR="00AB5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obvykle žlutavé až světle hnědé kapaliny (nižší) nebo pevné látky (vyšší, </w:t>
      </w:r>
      <w:proofErr w:type="spellStart"/>
      <w:r>
        <w:t>polynitro</w:t>
      </w:r>
      <w:proofErr w:type="spellEnd"/>
      <w:r>
        <w:t>-)</w:t>
      </w:r>
    </w:p>
    <w:p w14:paraId="39577EBB" w14:textId="77777777" w:rsidR="00AB5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charakteristický zápach (nitrobenzen voní po hořkých mandlích — ale je prudce jedovatý!)</w:t>
      </w:r>
    </w:p>
    <w:p w14:paraId="6CA5A5FF" w14:textId="77777777" w:rsidR="00AB5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nerozpustné ve vodě, rozpustné v organických rozpouštědlech</w:t>
      </w:r>
    </w:p>
    <w:p w14:paraId="29DE0E37" w14:textId="77777777" w:rsidR="00AB5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lastRenderedPageBreak/>
        <w:t>vysoké teploty varu, vyšší hustota než voda</w:t>
      </w:r>
    </w:p>
    <w:p w14:paraId="46D42115" w14:textId="77777777" w:rsidR="00AB5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termodynamicky nestálé</w:t>
      </w:r>
      <w:r>
        <w:t xml:space="preserve"> — rozkladem vzniká velké množství plynů a energie, proto se mnohé </w:t>
      </w:r>
      <w:proofErr w:type="spellStart"/>
      <w:r>
        <w:t>polynitroderiváty</w:t>
      </w:r>
      <w:proofErr w:type="spellEnd"/>
      <w:r>
        <w:t xml:space="preserve"> používají jako trhaviny</w:t>
      </w:r>
    </w:p>
    <w:p w14:paraId="5305F8F2" w14:textId="77777777" w:rsidR="00AB5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redukce</w:t>
      </w:r>
      <w:r>
        <w:t xml:space="preserve"> nitroderivátů dává aminy (</w:t>
      </w:r>
      <w:proofErr w:type="spellStart"/>
      <w:r>
        <w:t>Sn</w:t>
      </w:r>
      <w:proofErr w:type="spellEnd"/>
      <w:r>
        <w:t>/</w:t>
      </w:r>
      <w:proofErr w:type="spellStart"/>
      <w:r>
        <w:t>HCl</w:t>
      </w:r>
      <w:proofErr w:type="spellEnd"/>
      <w:r>
        <w:t xml:space="preserve">, </w:t>
      </w:r>
      <w:proofErr w:type="spellStart"/>
      <w:r>
        <w:t>Fe</w:t>
      </w:r>
      <w:proofErr w:type="spellEnd"/>
      <w:r>
        <w:t>/</w:t>
      </w:r>
      <w:proofErr w:type="spellStart"/>
      <w:r>
        <w:t>HCl</w:t>
      </w:r>
      <w:proofErr w:type="spellEnd"/>
      <w:r>
        <w:t xml:space="preserve"> nebo katalytická hydrogenace):</w:t>
      </w:r>
    </w:p>
    <w:p w14:paraId="272C3F59" w14:textId="77777777" w:rsidR="00AB55E2" w:rsidRDefault="00000000">
      <w:pPr>
        <w:spacing w:before="160" w:after="160"/>
        <w:jc w:val="center"/>
      </w:pPr>
      <w:r>
        <w:t>C</w:t>
      </w:r>
      <w:r>
        <w:rPr>
          <w:vertAlign w:val="subscript"/>
        </w:rPr>
        <w:t>6</w:t>
      </w:r>
      <w:r>
        <w:t>H</w:t>
      </w:r>
      <w:r>
        <w:rPr>
          <w:vertAlign w:val="subscript"/>
        </w:rPr>
        <w:t>5</w:t>
      </w:r>
      <w:r>
        <w:t>−NO</w:t>
      </w:r>
      <w:r>
        <w:rPr>
          <w:vertAlign w:val="subscript"/>
        </w:rPr>
        <w:t>2</w:t>
      </w:r>
      <w:r>
        <w:t xml:space="preserve"> + 3 H</w:t>
      </w:r>
      <w:proofErr w:type="gramStart"/>
      <w:r>
        <w:rPr>
          <w:vertAlign w:val="subscript"/>
        </w:rPr>
        <w:t>2</w:t>
      </w:r>
      <w:r>
        <w:t xml:space="preserve">  →</w:t>
      </w:r>
      <w:proofErr w:type="gramEnd"/>
      <w:r>
        <w:t xml:space="preserve">  C</w:t>
      </w:r>
      <w:r>
        <w:rPr>
          <w:vertAlign w:val="subscript"/>
        </w:rPr>
        <w:t>6</w:t>
      </w:r>
      <w:r>
        <w:t>H</w:t>
      </w:r>
      <w:r>
        <w:rPr>
          <w:vertAlign w:val="subscript"/>
        </w:rPr>
        <w:t>5</w:t>
      </w:r>
      <w:r>
        <w:t>−NH</w:t>
      </w:r>
      <w:r>
        <w:rPr>
          <w:vertAlign w:val="subscript"/>
        </w:rPr>
        <w:t>2</w:t>
      </w:r>
      <w:r>
        <w:t xml:space="preserve"> + 2 H</w:t>
      </w:r>
      <w:r>
        <w:rPr>
          <w:vertAlign w:val="subscript"/>
        </w:rPr>
        <w:t>2</w:t>
      </w:r>
      <w:r>
        <w:t>O</w:t>
      </w:r>
    </w:p>
    <w:p w14:paraId="6786EE3B" w14:textId="77777777" w:rsidR="00AB55E2" w:rsidRDefault="00000000">
      <w:pPr>
        <w:spacing w:after="120" w:line="320" w:lineRule="auto"/>
        <w:jc w:val="both"/>
      </w:pPr>
      <w:r>
        <w:t>(redukcí nitrobenzenu vzniká anilin — základní způsob jeho průmyslové výroby)</w:t>
      </w:r>
    </w:p>
    <w:p w14:paraId="3E6E306A" w14:textId="77777777" w:rsidR="00AB55E2" w:rsidRDefault="00000000">
      <w:pPr>
        <w:pStyle w:val="Nadpis3"/>
      </w:pPr>
      <w:r>
        <w:t>Nejvýznamnější nitroderiváty</w:t>
      </w:r>
    </w:p>
    <w:p w14:paraId="24442A53" w14:textId="77777777" w:rsidR="00AB5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t>nitromethan</w:t>
      </w:r>
      <w:proofErr w:type="spellEnd"/>
      <w:r>
        <w:t xml:space="preserve"> CH</w:t>
      </w:r>
      <w:r>
        <w:rPr>
          <w:vertAlign w:val="subscript"/>
        </w:rPr>
        <w:t>3</w:t>
      </w:r>
      <w:r>
        <w:t>−NO</w:t>
      </w:r>
      <w:r>
        <w:rPr>
          <w:vertAlign w:val="subscript"/>
        </w:rPr>
        <w:t>2</w:t>
      </w:r>
      <w:r>
        <w:t xml:space="preserve"> — kapalina; průmyslové rozpouštědlo a palivo (závodní vozy, modely); výchozí látka v organické syntéze</w:t>
      </w:r>
    </w:p>
    <w:p w14:paraId="6618877E" w14:textId="77777777" w:rsidR="00AB5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nitrobenzen C</w:t>
      </w:r>
      <w:r>
        <w:rPr>
          <w:vertAlign w:val="subscript"/>
        </w:rPr>
        <w:t>6</w:t>
      </w:r>
      <w:r>
        <w:t>H</w:t>
      </w:r>
      <w:r>
        <w:rPr>
          <w:vertAlign w:val="subscript"/>
        </w:rPr>
        <w:t>5</w:t>
      </w:r>
      <w:r>
        <w:t>−NO</w:t>
      </w:r>
      <w:r>
        <w:rPr>
          <w:vertAlign w:val="subscript"/>
        </w:rPr>
        <w:t>2</w:t>
      </w:r>
      <w:r>
        <w:t xml:space="preserve"> — žlutá olejovitá kapalina s vůní hořkých mandlí; silně jedovatý; slouží výhradně jako meziprodukt — redukcí dává anilin (základ výroby barviv)</w:t>
      </w:r>
    </w:p>
    <w:p w14:paraId="5612E8B4" w14:textId="77777777" w:rsidR="00AB5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2,4,6-trinitrotoluen (TNT, tritol)</w:t>
      </w:r>
      <w:r>
        <w:t xml:space="preserve"> — žluté krystaly, t.t. 80 °C; bezpečná manipulace (nevybuchuje nárazem ani od plamene, jen rozněcovačem); klasická vojenská trhavina 20. století (náplně granátů, bomb); dnes často nahrazen novějšími trhavinami</w:t>
      </w:r>
    </w:p>
    <w:p w14:paraId="2E762BDD" w14:textId="77777777" w:rsidR="00AB5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kyselina pikrová (2,4,6-trinitrofenol)</w:t>
      </w:r>
      <w:r>
        <w:t xml:space="preserve"> — žluté krystaly; silnější trhavina než TNT a silná kyselina (</w:t>
      </w:r>
      <w:proofErr w:type="spellStart"/>
      <w:r>
        <w:t>pKa</w:t>
      </w:r>
      <w:proofErr w:type="spellEnd"/>
      <w:r>
        <w:t xml:space="preserve"> ≈ 0,4); dříve plnění dělostřeleckých granátů, barvení textilu na žlutou barvu, léčebně při popáleninách</w:t>
      </w:r>
    </w:p>
    <w:p w14:paraId="067D9B66" w14:textId="77777777" w:rsidR="00AB5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nitroglycerin (</w:t>
      </w:r>
      <w:proofErr w:type="spellStart"/>
      <w:r>
        <w:rPr>
          <w:b/>
          <w:bCs/>
        </w:rPr>
        <w:t>trinitrát</w:t>
      </w:r>
      <w:proofErr w:type="spellEnd"/>
      <w:r>
        <w:rPr>
          <w:b/>
          <w:bCs/>
        </w:rPr>
        <w:t xml:space="preserve"> glycerolu)</w:t>
      </w:r>
      <w:r>
        <w:t xml:space="preserve"> — nitroester, ne nitroderivát v přísném slova smyslu, ale stojí za zmínku; bezbarvá olejovitá kapalina, velmi citlivá na náraz; A. Nobel ji roku 1867 ustálil nasáknutím do křemeliny — </w:t>
      </w:r>
      <w:r>
        <w:rPr>
          <w:i/>
          <w:iCs/>
        </w:rPr>
        <w:t>dynamit</w:t>
      </w:r>
      <w:r>
        <w:t xml:space="preserve">. V medicíně </w:t>
      </w:r>
      <w:proofErr w:type="spellStart"/>
      <w:r>
        <w:t>vazodilatans</w:t>
      </w:r>
      <w:proofErr w:type="spellEnd"/>
      <w:r>
        <w:t xml:space="preserve"> při angině pectoris</w:t>
      </w:r>
    </w:p>
    <w:p w14:paraId="1BBF50EE" w14:textId="77777777" w:rsidR="00AB5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RDX (hexogen), HMX (oktogen)</w:t>
      </w:r>
      <w:r>
        <w:t xml:space="preserve"> — moderní vysoce brisantní trhaviny; cyklické nitraminy</w:t>
      </w:r>
    </w:p>
    <w:p w14:paraId="159068C5" w14:textId="77777777" w:rsidR="00AB55E2" w:rsidRDefault="00000000">
      <w:r>
        <w:br w:type="page"/>
      </w:r>
    </w:p>
    <w:p w14:paraId="60100AC8" w14:textId="77777777" w:rsidR="00AB55E2" w:rsidRDefault="00000000">
      <w:pPr>
        <w:pStyle w:val="Nadpis2"/>
      </w:pPr>
      <w:r>
        <w:lastRenderedPageBreak/>
        <w:t>Aminy</w:t>
      </w:r>
    </w:p>
    <w:p w14:paraId="627A83DB" w14:textId="77777777" w:rsidR="00AB55E2" w:rsidRDefault="00000000">
      <w:pPr>
        <w:pStyle w:val="Nadpis3"/>
      </w:pPr>
      <w:r>
        <w:t>Charakteristika</w:t>
      </w:r>
    </w:p>
    <w:p w14:paraId="1121434D" w14:textId="77777777" w:rsidR="00AB55E2" w:rsidRDefault="00000000">
      <w:pPr>
        <w:spacing w:after="120" w:line="320" w:lineRule="auto"/>
        <w:jc w:val="both"/>
      </w:pPr>
      <w:r>
        <w:t xml:space="preserve">Aminy jsou organické deriváty amoniaku (NH₃), v nichž je jeden, dva nebo všechny tři atomy vodíku nahrazeny uhlovodíkovými zbytky. Atom dusíku má stejně jako v amoniaku tři vazby a jeden volný elektronový pár, kterým aminy vstupují do svých charakteristických reakcí — </w:t>
      </w:r>
      <w:proofErr w:type="spellStart"/>
      <w:r>
        <w:t>protonace</w:t>
      </w:r>
      <w:proofErr w:type="spellEnd"/>
      <w:r>
        <w:t xml:space="preserve"> (jsou zásady!) a tvorba koordinačních vazeb.</w:t>
      </w:r>
    </w:p>
    <w:p w14:paraId="441F932D" w14:textId="77777777" w:rsidR="00AB55E2" w:rsidRDefault="00000000">
      <w:pPr>
        <w:spacing w:before="240" w:after="80"/>
        <w:jc w:val="center"/>
      </w:pPr>
      <w:r>
        <w:rPr>
          <w:noProof/>
        </w:rPr>
        <w:drawing>
          <wp:inline distT="0" distB="0" distL="0" distR="0" wp14:anchorId="58C80AD1" wp14:editId="0D53D5B6">
            <wp:extent cx="5715000" cy="1905000"/>
            <wp:effectExtent l="0" t="0" r="0" b="0"/>
            <wp:docPr id="1687430431" name="Aminy_dělíme_na_primární,_sekundární_a_terciární_podle_toho,_kolik_atomů_vodíku_v_amoniaku_bylo_nahrazeno_uhlovodíkovým_zbytkem_R._Ve_všech_zůstává_volný_elektronový_pár,_díky_kterému_se_aminy_chovají_jako_zásady." descr="Aminy dělíme na primární, sekundární a terciární podle toho, kolik atomů vodíku v amoniaku bylo nahrazeno uhlovodíkovým zbytkem R. Ve všech zůstává volný elektronový pár, díky kterému se aminy chovají jako zásady." title="Aminy dělíme na primární, sekundární a terciární podle toho, kolik atomů vodíku v amoniaku bylo nahrazeno uhlovodíkovým zbytkem R. Ve všech zůstává volný elektronový pár, díky kterému se aminy chovají jako zásady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5DF3A7" w14:textId="77777777" w:rsidR="00AB55E2" w:rsidRDefault="00000000">
      <w:pPr>
        <w:spacing w:after="240"/>
        <w:jc w:val="center"/>
      </w:pPr>
      <w:r>
        <w:rPr>
          <w:i/>
          <w:iCs/>
          <w:color w:val="555555"/>
          <w:sz w:val="20"/>
          <w:szCs w:val="20"/>
        </w:rPr>
        <w:t>Aminy dělíme na primární, sekundární a terciární podle toho, kolik atomů vodíku v amoniaku bylo nahrazeno uhlovodíkovým zbytkem R. Ve všech zůstává volný elektronový pár, díky kterému se aminy chovají jako zásady.</w:t>
      </w:r>
    </w:p>
    <w:p w14:paraId="5158FA06" w14:textId="77777777" w:rsidR="00AB55E2" w:rsidRDefault="00000000">
      <w:pPr>
        <w:pStyle w:val="Nadpis3"/>
      </w:pPr>
      <w:r>
        <w:t>Typy aminů</w:t>
      </w:r>
    </w:p>
    <w:p w14:paraId="5D7CA666" w14:textId="77777777" w:rsidR="00AB55E2" w:rsidRDefault="00000000">
      <w:pPr>
        <w:spacing w:after="120" w:line="320" w:lineRule="auto"/>
        <w:jc w:val="both"/>
      </w:pPr>
      <w:r>
        <w:rPr>
          <w:b/>
          <w:bCs/>
        </w:rPr>
        <w:t>Podle počtu alkylových skupin na dusíku:</w:t>
      </w:r>
    </w:p>
    <w:p w14:paraId="12087851" w14:textId="77777777" w:rsidR="00AB5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primární amin R−NH</w:t>
      </w:r>
      <w:r>
        <w:rPr>
          <w:vertAlign w:val="subscript"/>
        </w:rPr>
        <w:t>2</w:t>
      </w:r>
      <w:r>
        <w:rPr>
          <w:b/>
          <w:bCs/>
        </w:rPr>
        <w:t xml:space="preserve"> (1°)</w:t>
      </w:r>
      <w:r>
        <w:t xml:space="preserve"> — např. </w:t>
      </w:r>
      <w:proofErr w:type="spellStart"/>
      <w:r>
        <w:t>methylamin</w:t>
      </w:r>
      <w:proofErr w:type="spellEnd"/>
      <w:r>
        <w:t xml:space="preserve"> CH</w:t>
      </w:r>
      <w:r>
        <w:rPr>
          <w:vertAlign w:val="subscript"/>
        </w:rPr>
        <w:t>3</w:t>
      </w:r>
      <w:r>
        <w:t>−NH</w:t>
      </w:r>
      <w:r>
        <w:rPr>
          <w:vertAlign w:val="subscript"/>
        </w:rPr>
        <w:t>2</w:t>
      </w:r>
    </w:p>
    <w:p w14:paraId="69FC660F" w14:textId="77777777" w:rsidR="00AB5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sekundární amin R</w:t>
      </w:r>
      <w:r>
        <w:rPr>
          <w:vertAlign w:val="subscript"/>
        </w:rPr>
        <w:t>2</w:t>
      </w:r>
      <w:r>
        <w:rPr>
          <w:b/>
          <w:bCs/>
        </w:rPr>
        <w:t>NH (2°)</w:t>
      </w:r>
      <w:r>
        <w:t xml:space="preserve"> — např. </w:t>
      </w:r>
      <w:proofErr w:type="spellStart"/>
      <w:r>
        <w:t>dimethylamin</w:t>
      </w:r>
      <w:proofErr w:type="spellEnd"/>
      <w:r>
        <w:t xml:space="preserve"> (CH</w:t>
      </w:r>
      <w:r>
        <w:rPr>
          <w:vertAlign w:val="subscript"/>
        </w:rPr>
        <w:t>3</w:t>
      </w:r>
      <w:r>
        <w:t>)</w:t>
      </w:r>
      <w:r>
        <w:rPr>
          <w:vertAlign w:val="subscript"/>
        </w:rPr>
        <w:t>2</w:t>
      </w:r>
      <w:r>
        <w:t>NH</w:t>
      </w:r>
    </w:p>
    <w:p w14:paraId="12E434DA" w14:textId="77777777" w:rsidR="00AB5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terciární amin R</w:t>
      </w:r>
      <w:r>
        <w:rPr>
          <w:vertAlign w:val="subscript"/>
        </w:rPr>
        <w:t>3</w:t>
      </w:r>
      <w:r>
        <w:rPr>
          <w:b/>
          <w:bCs/>
        </w:rPr>
        <w:t>N (3°)</w:t>
      </w:r>
      <w:r>
        <w:t xml:space="preserve"> — např. trimethylamin (CH</w:t>
      </w:r>
      <w:r>
        <w:rPr>
          <w:vertAlign w:val="subscript"/>
        </w:rPr>
        <w:t>3</w:t>
      </w:r>
      <w:r>
        <w:t>)</w:t>
      </w:r>
      <w:proofErr w:type="gramStart"/>
      <w:r>
        <w:rPr>
          <w:vertAlign w:val="subscript"/>
        </w:rPr>
        <w:t>3</w:t>
      </w:r>
      <w:r>
        <w:t>N</w:t>
      </w:r>
      <w:proofErr w:type="gramEnd"/>
    </w:p>
    <w:p w14:paraId="57CC5C25" w14:textId="77777777" w:rsidR="00AB5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kvartérní amoniové soli R</w:t>
      </w:r>
      <w:r>
        <w:rPr>
          <w:vertAlign w:val="subscript"/>
        </w:rPr>
        <w:t>4</w:t>
      </w:r>
      <w:r>
        <w:t>N</w:t>
      </w:r>
      <w:r>
        <w:rPr>
          <w:vertAlign w:val="superscript"/>
        </w:rPr>
        <w:t>+</w:t>
      </w:r>
      <w:r>
        <w:t xml:space="preserve"> X</w:t>
      </w:r>
      <w:r>
        <w:rPr>
          <w:vertAlign w:val="superscript"/>
        </w:rPr>
        <w:t>−</w:t>
      </w:r>
      <w:r>
        <w:rPr>
          <w:b/>
          <w:bCs/>
        </w:rPr>
        <w:t xml:space="preserve"> (4°)</w:t>
      </w:r>
      <w:r>
        <w:t xml:space="preserve"> — např. </w:t>
      </w:r>
      <w:proofErr w:type="spellStart"/>
      <w:r>
        <w:t>tetramethylamonium</w:t>
      </w:r>
      <w:proofErr w:type="spellEnd"/>
      <w:r>
        <w:t xml:space="preserve"> chlorid (CH</w:t>
      </w:r>
      <w:r>
        <w:rPr>
          <w:vertAlign w:val="subscript"/>
        </w:rPr>
        <w:t>3</w:t>
      </w:r>
      <w:r>
        <w:t>)</w:t>
      </w:r>
      <w:proofErr w:type="gramStart"/>
      <w:r>
        <w:rPr>
          <w:vertAlign w:val="subscript"/>
        </w:rPr>
        <w:t>4</w:t>
      </w:r>
      <w:r>
        <w:t>N</w:t>
      </w:r>
      <w:proofErr w:type="gramEnd"/>
      <w:r>
        <w:rPr>
          <w:vertAlign w:val="superscript"/>
        </w:rPr>
        <w:t>+</w:t>
      </w:r>
      <w:r>
        <w:t>Cl</w:t>
      </w:r>
      <w:r>
        <w:rPr>
          <w:vertAlign w:val="superscript"/>
        </w:rPr>
        <w:t>−</w:t>
      </w:r>
    </w:p>
    <w:p w14:paraId="55F7E62F" w14:textId="77777777" w:rsidR="00AB55E2" w:rsidRDefault="00000000">
      <w:pPr>
        <w:spacing w:after="120" w:line="320" w:lineRule="auto"/>
        <w:jc w:val="both"/>
      </w:pPr>
      <w:r>
        <w:t>Všimněte si, že pojem 1°/2°/3° u aminů znamená něco jiného než u alkoholů nebo halogenderivátů — u aminů se vztahuje k počtu substituentů na dusíku, ne na uhlíku.</w:t>
      </w:r>
    </w:p>
    <w:p w14:paraId="224684C0" w14:textId="77777777" w:rsidR="00AB55E2" w:rsidRDefault="00000000">
      <w:pPr>
        <w:spacing w:after="120" w:line="320" w:lineRule="auto"/>
        <w:jc w:val="both"/>
      </w:pPr>
      <w:r>
        <w:rPr>
          <w:b/>
          <w:bCs/>
        </w:rPr>
        <w:t>Podle typu uhlovodíkového zbytku:</w:t>
      </w:r>
    </w:p>
    <w:p w14:paraId="065F6DE7" w14:textId="77777777" w:rsidR="00AB5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alifatické (</w:t>
      </w:r>
      <w:proofErr w:type="spellStart"/>
      <w:r>
        <w:rPr>
          <w:b/>
          <w:bCs/>
        </w:rPr>
        <w:t>alkylaminy</w:t>
      </w:r>
      <w:proofErr w:type="spellEnd"/>
      <w:r>
        <w:rPr>
          <w:b/>
          <w:bCs/>
        </w:rPr>
        <w:t>)</w:t>
      </w:r>
      <w:r>
        <w:t xml:space="preserve"> — </w:t>
      </w:r>
      <w:proofErr w:type="spellStart"/>
      <w:r>
        <w:t>methylamin</w:t>
      </w:r>
      <w:proofErr w:type="spellEnd"/>
      <w:r>
        <w:t xml:space="preserve">, </w:t>
      </w:r>
      <w:proofErr w:type="spellStart"/>
      <w:r>
        <w:t>ethylamin</w:t>
      </w:r>
      <w:proofErr w:type="spellEnd"/>
      <w:r>
        <w:t xml:space="preserve">, </w:t>
      </w:r>
      <w:proofErr w:type="spellStart"/>
      <w:r>
        <w:t>butylamin</w:t>
      </w:r>
      <w:proofErr w:type="spellEnd"/>
      <w:r>
        <w:t xml:space="preserve">, </w:t>
      </w:r>
      <w:proofErr w:type="spellStart"/>
      <w:r>
        <w:t>ethanolamin</w:t>
      </w:r>
      <w:proofErr w:type="spellEnd"/>
    </w:p>
    <w:p w14:paraId="1607FA95" w14:textId="77777777" w:rsidR="00AB5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aromatické (</w:t>
      </w:r>
      <w:proofErr w:type="spellStart"/>
      <w:r>
        <w:rPr>
          <w:b/>
          <w:bCs/>
        </w:rPr>
        <w:t>arylaminy</w:t>
      </w:r>
      <w:proofErr w:type="spellEnd"/>
      <w:r>
        <w:rPr>
          <w:b/>
          <w:bCs/>
        </w:rPr>
        <w:t>)</w:t>
      </w:r>
      <w:r>
        <w:t xml:space="preserve"> — anilin C</w:t>
      </w:r>
      <w:r>
        <w:rPr>
          <w:vertAlign w:val="subscript"/>
        </w:rPr>
        <w:t>6</w:t>
      </w:r>
      <w:r>
        <w:t>H</w:t>
      </w:r>
      <w:r>
        <w:rPr>
          <w:vertAlign w:val="subscript"/>
        </w:rPr>
        <w:t>5</w:t>
      </w:r>
      <w:r>
        <w:t>−NH</w:t>
      </w:r>
      <w:r>
        <w:rPr>
          <w:vertAlign w:val="subscript"/>
        </w:rPr>
        <w:t>2</w:t>
      </w:r>
    </w:p>
    <w:p w14:paraId="4B24DA6E" w14:textId="77777777" w:rsidR="00AB5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heterocyklické</w:t>
      </w:r>
      <w:r>
        <w:t xml:space="preserve"> — dusík je součástí kruhu: pyridin, pyrrol, imidazol, piperidin, purin, </w:t>
      </w:r>
      <w:proofErr w:type="spellStart"/>
      <w:r>
        <w:t>pyrimidin</w:t>
      </w:r>
      <w:proofErr w:type="spellEnd"/>
    </w:p>
    <w:p w14:paraId="5FDC7F8E" w14:textId="77777777" w:rsidR="00AB55E2" w:rsidRDefault="00000000">
      <w:pPr>
        <w:pStyle w:val="Nadpis3"/>
      </w:pPr>
      <w:r>
        <w:t>Názvosloví</w:t>
      </w:r>
    </w:p>
    <w:p w14:paraId="2916635F" w14:textId="77777777" w:rsidR="00AB55E2" w:rsidRDefault="00000000">
      <w:pPr>
        <w:spacing w:after="120" w:line="320" w:lineRule="auto"/>
        <w:jc w:val="both"/>
      </w:pPr>
      <w:r>
        <w:t xml:space="preserve">Pro jednoduché aminy se používá název alkylu s </w:t>
      </w:r>
      <w:proofErr w:type="gramStart"/>
      <w:r>
        <w:t>příponou -amin</w:t>
      </w:r>
      <w:proofErr w:type="gramEnd"/>
      <w:r>
        <w:t xml:space="preserve">, někdy s předponou di-, </w:t>
      </w:r>
      <w:proofErr w:type="spellStart"/>
      <w:proofErr w:type="gramStart"/>
      <w:r>
        <w:t>tri</w:t>
      </w:r>
      <w:proofErr w:type="spellEnd"/>
      <w:r>
        <w:t>- při</w:t>
      </w:r>
      <w:proofErr w:type="gramEnd"/>
      <w:r>
        <w:t xml:space="preserve"> opakovaných skupinách:</w:t>
      </w:r>
    </w:p>
    <w:p w14:paraId="5AEF05DB" w14:textId="77777777" w:rsidR="00AB55E2" w:rsidRDefault="00000000">
      <w:pPr>
        <w:spacing w:before="160" w:after="160"/>
        <w:jc w:val="center"/>
      </w:pPr>
      <w:r>
        <w:t>CH</w:t>
      </w:r>
      <w:r>
        <w:rPr>
          <w:vertAlign w:val="subscript"/>
        </w:rPr>
        <w:t>3</w:t>
      </w:r>
      <w:r>
        <w:t>−NH</w:t>
      </w:r>
      <w:r>
        <w:rPr>
          <w:vertAlign w:val="subscript"/>
        </w:rPr>
        <w:t>2</w:t>
      </w:r>
      <w:r>
        <w:t xml:space="preserve">     </w:t>
      </w:r>
      <w:proofErr w:type="spellStart"/>
      <w:proofErr w:type="gramStart"/>
      <w:r>
        <w:t>methylamin</w:t>
      </w:r>
      <w:proofErr w:type="spellEnd"/>
      <w:r>
        <w:t xml:space="preserve">  (</w:t>
      </w:r>
      <w:proofErr w:type="spellStart"/>
      <w:proofErr w:type="gramEnd"/>
      <w:r>
        <w:t>aminomethan</w:t>
      </w:r>
      <w:proofErr w:type="spellEnd"/>
      <w:r>
        <w:t>)</w:t>
      </w:r>
    </w:p>
    <w:p w14:paraId="1EC0944D" w14:textId="77777777" w:rsidR="00AB55E2" w:rsidRDefault="00000000">
      <w:pPr>
        <w:spacing w:before="160" w:after="160"/>
        <w:jc w:val="center"/>
      </w:pPr>
      <w:r>
        <w:t>(CH</w:t>
      </w:r>
      <w:r>
        <w:rPr>
          <w:vertAlign w:val="subscript"/>
        </w:rPr>
        <w:t>3</w:t>
      </w:r>
      <w:r>
        <w:t>)</w:t>
      </w:r>
      <w:r>
        <w:rPr>
          <w:vertAlign w:val="subscript"/>
        </w:rPr>
        <w:t>2</w:t>
      </w:r>
      <w:r>
        <w:t xml:space="preserve">NH     </w:t>
      </w:r>
      <w:proofErr w:type="spellStart"/>
      <w:r>
        <w:t>dimethylamin</w:t>
      </w:r>
      <w:proofErr w:type="spellEnd"/>
    </w:p>
    <w:p w14:paraId="5D061D78" w14:textId="77777777" w:rsidR="00AB55E2" w:rsidRDefault="00000000">
      <w:pPr>
        <w:spacing w:before="160" w:after="160"/>
        <w:jc w:val="center"/>
      </w:pPr>
      <w:r>
        <w:lastRenderedPageBreak/>
        <w:t>(CH</w:t>
      </w:r>
      <w:r>
        <w:rPr>
          <w:vertAlign w:val="subscript"/>
        </w:rPr>
        <w:t>3</w:t>
      </w:r>
      <w:r>
        <w:t>)</w:t>
      </w:r>
      <w:proofErr w:type="gramStart"/>
      <w:r>
        <w:rPr>
          <w:vertAlign w:val="subscript"/>
        </w:rPr>
        <w:t>3</w:t>
      </w:r>
      <w:r>
        <w:t>N</w:t>
      </w:r>
      <w:proofErr w:type="gramEnd"/>
      <w:r>
        <w:t xml:space="preserve">      trimethylamin</w:t>
      </w:r>
    </w:p>
    <w:p w14:paraId="4EA57A15" w14:textId="77777777" w:rsidR="00AB55E2" w:rsidRDefault="00000000">
      <w:pPr>
        <w:spacing w:after="120" w:line="320" w:lineRule="auto"/>
        <w:jc w:val="both"/>
      </w:pPr>
      <w:r>
        <w:t xml:space="preserve">V systematickém názvosloví se amin zapisuje jako předpona </w:t>
      </w:r>
      <w:proofErr w:type="spellStart"/>
      <w:r>
        <w:t>amino</w:t>
      </w:r>
      <w:proofErr w:type="spellEnd"/>
      <w:r>
        <w:t>-:</w:t>
      </w:r>
    </w:p>
    <w:p w14:paraId="3D494A46" w14:textId="77777777" w:rsidR="00AB55E2" w:rsidRDefault="00000000">
      <w:pPr>
        <w:spacing w:before="160" w:after="160"/>
        <w:jc w:val="center"/>
      </w:pPr>
      <w:r>
        <w:t>CH</w:t>
      </w:r>
      <w:r>
        <w:rPr>
          <w:vertAlign w:val="subscript"/>
        </w:rPr>
        <w:t>3</w:t>
      </w:r>
      <w:r>
        <w:t>−CH(NH</w:t>
      </w:r>
      <w:proofErr w:type="gramStart"/>
      <w:r>
        <w:rPr>
          <w:vertAlign w:val="subscript"/>
        </w:rPr>
        <w:t>2</w:t>
      </w:r>
      <w:r>
        <w:t>)−</w:t>
      </w:r>
      <w:proofErr w:type="gramEnd"/>
      <w:r>
        <w:t>CH</w:t>
      </w:r>
      <w:r>
        <w:rPr>
          <w:vertAlign w:val="subscript"/>
        </w:rPr>
        <w:t>3</w:t>
      </w:r>
      <w:r>
        <w:t xml:space="preserve">     2-aminopropan</w:t>
      </w:r>
    </w:p>
    <w:p w14:paraId="3FB346AE" w14:textId="77777777" w:rsidR="00AB55E2" w:rsidRDefault="00000000">
      <w:pPr>
        <w:spacing w:after="120" w:line="320" w:lineRule="auto"/>
        <w:jc w:val="both"/>
      </w:pPr>
      <w:r>
        <w:t>U sekundárních a terciárních aminů se substituenty na dusíku označují předponou N-:</w:t>
      </w:r>
    </w:p>
    <w:p w14:paraId="5BAB6696" w14:textId="77777777" w:rsidR="00AB55E2" w:rsidRDefault="00000000">
      <w:pPr>
        <w:spacing w:before="160" w:after="160"/>
        <w:jc w:val="center"/>
      </w:pPr>
      <w:r>
        <w:t>C</w:t>
      </w:r>
      <w:r>
        <w:rPr>
          <w:vertAlign w:val="subscript"/>
        </w:rPr>
        <w:t>6</w:t>
      </w:r>
      <w:r>
        <w:t>H</w:t>
      </w:r>
      <w:r>
        <w:rPr>
          <w:vertAlign w:val="subscript"/>
        </w:rPr>
        <w:t>5</w:t>
      </w:r>
      <w:r>
        <w:t>−NH−CH</w:t>
      </w:r>
      <w:r>
        <w:rPr>
          <w:vertAlign w:val="subscript"/>
        </w:rPr>
        <w:t>3</w:t>
      </w:r>
      <w:r>
        <w:t xml:space="preserve">     N-</w:t>
      </w:r>
      <w:proofErr w:type="spellStart"/>
      <w:r>
        <w:t>methylanilin</w:t>
      </w:r>
      <w:proofErr w:type="spellEnd"/>
    </w:p>
    <w:p w14:paraId="598B7F7A" w14:textId="77777777" w:rsidR="00AB55E2" w:rsidRDefault="00000000">
      <w:pPr>
        <w:pStyle w:val="Nadpis3"/>
      </w:pPr>
      <w:r>
        <w:t>Vlastnosti</w:t>
      </w:r>
    </w:p>
    <w:p w14:paraId="57A6563E" w14:textId="77777777" w:rsidR="00AB5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skupenství</w:t>
      </w:r>
      <w:r>
        <w:t xml:space="preserve">: </w:t>
      </w:r>
      <w:proofErr w:type="spellStart"/>
      <w:r>
        <w:t>methylamin</w:t>
      </w:r>
      <w:proofErr w:type="spellEnd"/>
      <w:r>
        <w:t xml:space="preserve">, </w:t>
      </w:r>
      <w:proofErr w:type="spellStart"/>
      <w:r>
        <w:t>dimethylamin</w:t>
      </w:r>
      <w:proofErr w:type="spellEnd"/>
      <w:r>
        <w:t xml:space="preserve">, trimethylamin a </w:t>
      </w:r>
      <w:proofErr w:type="spellStart"/>
      <w:r>
        <w:t>ethylamin</w:t>
      </w:r>
      <w:proofErr w:type="spellEnd"/>
      <w:r>
        <w:t xml:space="preserve"> jsou plyny; vyšší kapaliny, velmi vyšší pevné látky</w:t>
      </w:r>
    </w:p>
    <w:p w14:paraId="23476A15" w14:textId="77777777" w:rsidR="00AB5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zápach</w:t>
      </w:r>
      <w:r>
        <w:t xml:space="preserve"> — nižší alifatické aminy charakteristicky páchnou po čpavku nebo shnilé rybě (trimethylamin je hlavní „rybí zápach"); putrescin a kadaverin jsou diaminy vznikající při rozkladu bílkovin v mrtvých tělech — odtud názvy</w:t>
      </w:r>
    </w:p>
    <w:p w14:paraId="05BD6E24" w14:textId="77777777" w:rsidR="00AB5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rozpustnost</w:t>
      </w:r>
      <w:r>
        <w:t>: nižší aminy dobře ve vodě (tvoří vodíkové vazby s vodou), vyšší hůř; aromatické aminy málo rozpustné</w:t>
      </w:r>
    </w:p>
    <w:p w14:paraId="4F370BA2" w14:textId="77777777" w:rsidR="00AB5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teploty varu</w:t>
      </w:r>
      <w:r>
        <w:t xml:space="preserve"> vyšší než u odpovídajících uhlovodíků (vodíkové vazby díky N−H), ale nižší než u odpovídajících alkoholů (slabší než vodíkové vazby O−H)</w:t>
      </w:r>
    </w:p>
    <w:p w14:paraId="0DC6144E" w14:textId="77777777" w:rsidR="00AB55E2" w:rsidRDefault="00000000">
      <w:pPr>
        <w:spacing w:after="120" w:line="320" w:lineRule="auto"/>
        <w:jc w:val="both"/>
      </w:pPr>
      <w:r>
        <w:rPr>
          <w:b/>
          <w:bCs/>
        </w:rPr>
        <w:t>Zásaditost aminů</w:t>
      </w:r>
    </w:p>
    <w:p w14:paraId="0305AEA2" w14:textId="77777777" w:rsidR="00AB55E2" w:rsidRDefault="00000000">
      <w:pPr>
        <w:spacing w:after="120" w:line="320" w:lineRule="auto"/>
        <w:jc w:val="both"/>
      </w:pPr>
      <w:r>
        <w:t>Díky volnému elektronovému páru na dusíku jsou aminy zásadité — stejně jako amoniak přijímají proton a tvoří amoniové kationty:</w:t>
      </w:r>
    </w:p>
    <w:p w14:paraId="0C093C78" w14:textId="77777777" w:rsidR="00AB55E2" w:rsidRDefault="00000000">
      <w:pPr>
        <w:spacing w:before="160" w:after="160"/>
        <w:jc w:val="center"/>
      </w:pPr>
      <w:r>
        <w:t>R−NH</w:t>
      </w:r>
      <w:r>
        <w:rPr>
          <w:vertAlign w:val="subscript"/>
        </w:rPr>
        <w:t>2</w:t>
      </w:r>
      <w:r>
        <w:t xml:space="preserve"> + </w:t>
      </w:r>
      <w:proofErr w:type="gramStart"/>
      <w:r>
        <w:t>H</w:t>
      </w:r>
      <w:r>
        <w:rPr>
          <w:vertAlign w:val="subscript"/>
        </w:rPr>
        <w:t>2</w:t>
      </w:r>
      <w:r>
        <w:t>O  ⇌</w:t>
      </w:r>
      <w:proofErr w:type="gramEnd"/>
      <w:r>
        <w:t xml:space="preserve">  R−NH</w:t>
      </w:r>
      <w:r>
        <w:rPr>
          <w:vertAlign w:val="subscript"/>
        </w:rPr>
        <w:t>3</w:t>
      </w:r>
      <w:r>
        <w:rPr>
          <w:vertAlign w:val="superscript"/>
        </w:rPr>
        <w:t>+</w:t>
      </w:r>
      <w:r>
        <w:t xml:space="preserve"> + OH</w:t>
      </w:r>
      <w:r>
        <w:rPr>
          <w:vertAlign w:val="superscript"/>
        </w:rPr>
        <w:t>−</w:t>
      </w:r>
    </w:p>
    <w:p w14:paraId="5961833D" w14:textId="77777777" w:rsidR="00AB55E2" w:rsidRDefault="00000000">
      <w:pPr>
        <w:spacing w:after="120" w:line="320" w:lineRule="auto"/>
        <w:jc w:val="both"/>
      </w:pPr>
      <w:r>
        <w:t>Zásaditost závisí na povaze zbytku R:</w:t>
      </w:r>
    </w:p>
    <w:p w14:paraId="0CF49C1D" w14:textId="77777777" w:rsidR="00AB5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alifatické aminy</w:t>
      </w:r>
      <w:r>
        <w:t xml:space="preserve"> jsou </w:t>
      </w:r>
      <w:r>
        <w:rPr>
          <w:i/>
          <w:iCs/>
        </w:rPr>
        <w:t>silnější zásady než amoniak</w:t>
      </w:r>
      <w:r>
        <w:t xml:space="preserve"> — alkyly mají +I efekt, tlačí elektrony k dusíku a zvyšují elektronovou hustotu volného páru</w:t>
      </w:r>
    </w:p>
    <w:p w14:paraId="1F15AA60" w14:textId="77777777" w:rsidR="00AB5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aromatické aminy</w:t>
      </w:r>
      <w:r>
        <w:t xml:space="preserve"> jsou </w:t>
      </w:r>
      <w:r>
        <w:rPr>
          <w:i/>
          <w:iCs/>
        </w:rPr>
        <w:t>slabší zásady než amoniak</w:t>
      </w:r>
      <w:r>
        <w:t xml:space="preserve"> — volný elektronový pár je částečně </w:t>
      </w:r>
      <w:proofErr w:type="spellStart"/>
      <w:r>
        <w:t>delokalizován</w:t>
      </w:r>
      <w:proofErr w:type="spellEnd"/>
      <w:r>
        <w:t xml:space="preserve"> do benzenového jádra (+M </w:t>
      </w:r>
      <w:proofErr w:type="gramStart"/>
      <w:r>
        <w:t>efekt −NH</w:t>
      </w:r>
      <w:r>
        <w:rPr>
          <w:vertAlign w:val="subscript"/>
        </w:rPr>
        <w:t>2</w:t>
      </w:r>
      <w:proofErr w:type="gramEnd"/>
      <w:r>
        <w:t xml:space="preserve"> do kruhu), proto méně schopný vázat proton</w:t>
      </w:r>
    </w:p>
    <w:p w14:paraId="1D35F44D" w14:textId="77777777" w:rsidR="00AB55E2" w:rsidRDefault="00000000">
      <w:pPr>
        <w:spacing w:after="120" w:line="320" w:lineRule="auto"/>
        <w:jc w:val="both"/>
      </w:pPr>
      <w:r>
        <w:t xml:space="preserve">Orientačně: </w:t>
      </w:r>
      <w:proofErr w:type="spellStart"/>
      <w:r>
        <w:t>methylamin</w:t>
      </w:r>
      <w:proofErr w:type="spellEnd"/>
      <w:r>
        <w:t xml:space="preserve"> (</w:t>
      </w:r>
      <w:proofErr w:type="spellStart"/>
      <w:r>
        <w:t>pKb</w:t>
      </w:r>
      <w:proofErr w:type="spellEnd"/>
      <w:r>
        <w:t xml:space="preserve"> = 3,4</w:t>
      </w:r>
      <w:proofErr w:type="gramStart"/>
      <w:r>
        <w:t>) &gt;</w:t>
      </w:r>
      <w:proofErr w:type="gramEnd"/>
      <w:r>
        <w:t xml:space="preserve"> amoniak (4,8</w:t>
      </w:r>
      <w:proofErr w:type="gramStart"/>
      <w:r>
        <w:t>) &gt;</w:t>
      </w:r>
      <w:proofErr w:type="gramEnd"/>
      <w:r>
        <w:t xml:space="preserve"> anilin (9,4) — </w:t>
      </w:r>
      <w:proofErr w:type="spellStart"/>
      <w:r>
        <w:t>methylamin</w:t>
      </w:r>
      <w:proofErr w:type="spellEnd"/>
      <w:r>
        <w:t xml:space="preserve"> je asi 25× silnější zásada než amoniak, anilin naopak asi 4000× slabší.</w:t>
      </w:r>
    </w:p>
    <w:p w14:paraId="39E9F621" w14:textId="77777777" w:rsidR="00AB55E2" w:rsidRDefault="00000000">
      <w:pPr>
        <w:spacing w:after="120" w:line="320" w:lineRule="auto"/>
        <w:jc w:val="both"/>
      </w:pPr>
      <w:r>
        <w:rPr>
          <w:b/>
          <w:bCs/>
        </w:rPr>
        <w:t>Reakce aminů</w:t>
      </w:r>
    </w:p>
    <w:p w14:paraId="5F9426C1" w14:textId="77777777" w:rsidR="00AB5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reakce s kyselinami</w:t>
      </w:r>
      <w:r>
        <w:t xml:space="preserve"> — tvoří soli (amoniové soli):</w:t>
      </w:r>
    </w:p>
    <w:p w14:paraId="519FA0FD" w14:textId="77777777" w:rsidR="00AB55E2" w:rsidRDefault="00000000">
      <w:pPr>
        <w:spacing w:before="160" w:after="160"/>
        <w:jc w:val="center"/>
      </w:pPr>
      <w:r>
        <w:t>CH</w:t>
      </w:r>
      <w:r>
        <w:rPr>
          <w:vertAlign w:val="subscript"/>
        </w:rPr>
        <w:t>3</w:t>
      </w:r>
      <w:r>
        <w:t>−NH</w:t>
      </w:r>
      <w:r>
        <w:rPr>
          <w:vertAlign w:val="subscript"/>
        </w:rPr>
        <w:t>2</w:t>
      </w:r>
      <w:r>
        <w:t xml:space="preserve"> + </w:t>
      </w:r>
      <w:proofErr w:type="spellStart"/>
      <w:proofErr w:type="gramStart"/>
      <w:r>
        <w:t>HCl</w:t>
      </w:r>
      <w:proofErr w:type="spellEnd"/>
      <w:r>
        <w:t xml:space="preserve">  →</w:t>
      </w:r>
      <w:proofErr w:type="gramEnd"/>
      <w:r>
        <w:t xml:space="preserve">  CH</w:t>
      </w:r>
      <w:r>
        <w:rPr>
          <w:vertAlign w:val="subscript"/>
        </w:rPr>
        <w:t>3</w:t>
      </w:r>
      <w:r>
        <w:t>−NH</w:t>
      </w:r>
      <w:r>
        <w:rPr>
          <w:vertAlign w:val="subscript"/>
        </w:rPr>
        <w:t>3</w:t>
      </w:r>
      <w:r>
        <w:rPr>
          <w:vertAlign w:val="superscript"/>
        </w:rPr>
        <w:t>+</w:t>
      </w:r>
      <w:r>
        <w:t xml:space="preserve"> Cl</w:t>
      </w:r>
      <w:r>
        <w:rPr>
          <w:vertAlign w:val="superscript"/>
        </w:rPr>
        <w:t>−</w:t>
      </w:r>
      <w:r>
        <w:t xml:space="preserve">  </w:t>
      </w:r>
      <w:proofErr w:type="gramStart"/>
      <w:r>
        <w:t xml:space="preserve">   (</w:t>
      </w:r>
      <w:proofErr w:type="spellStart"/>
      <w:proofErr w:type="gramEnd"/>
      <w:r>
        <w:t>methylamonium</w:t>
      </w:r>
      <w:proofErr w:type="spellEnd"/>
      <w:r>
        <w:t xml:space="preserve"> chlorid)</w:t>
      </w:r>
    </w:p>
    <w:p w14:paraId="73EFF2CF" w14:textId="77777777" w:rsidR="00AB5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acylace</w:t>
      </w:r>
      <w:r>
        <w:t xml:space="preserve"> — reakce s karboxylovou kyselinou nebo jejím derivátem za vzniku </w:t>
      </w:r>
      <w:r>
        <w:rPr>
          <w:i/>
          <w:iCs/>
        </w:rPr>
        <w:t>amidu</w:t>
      </w:r>
      <w:r>
        <w:t>:</w:t>
      </w:r>
    </w:p>
    <w:p w14:paraId="5742D46D" w14:textId="77777777" w:rsidR="00AB55E2" w:rsidRDefault="00000000">
      <w:pPr>
        <w:spacing w:before="160" w:after="160"/>
        <w:jc w:val="center"/>
      </w:pPr>
      <w:r>
        <w:t>R−NH</w:t>
      </w:r>
      <w:r>
        <w:rPr>
          <w:vertAlign w:val="subscript"/>
        </w:rPr>
        <w:t>2</w:t>
      </w:r>
      <w:r>
        <w:t xml:space="preserve"> + R′−</w:t>
      </w:r>
      <w:proofErr w:type="gramStart"/>
      <w:r>
        <w:t>COOH  →</w:t>
      </w:r>
      <w:proofErr w:type="gramEnd"/>
      <w:r>
        <w:t xml:space="preserve">  R−NH−CO−R′ + H</w:t>
      </w:r>
      <w:r>
        <w:rPr>
          <w:vertAlign w:val="subscript"/>
        </w:rPr>
        <w:t>2</w:t>
      </w:r>
      <w:r>
        <w:t>O</w:t>
      </w:r>
    </w:p>
    <w:p w14:paraId="39DC42B9" w14:textId="77777777" w:rsidR="00AB5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lastRenderedPageBreak/>
        <w:t>alkylace (reakce s halogenderiváty)</w:t>
      </w:r>
      <w:r>
        <w:t xml:space="preserve"> — primární amin přejde na sekundární, sekundární na terciární a terciární na kvartérní amoniovou sůl:</w:t>
      </w:r>
    </w:p>
    <w:p w14:paraId="51F886FA" w14:textId="77777777" w:rsidR="00AB55E2" w:rsidRDefault="00000000">
      <w:pPr>
        <w:spacing w:before="160" w:after="160"/>
        <w:jc w:val="center"/>
      </w:pPr>
      <w:r>
        <w:t>R−NH</w:t>
      </w:r>
      <w:r>
        <w:rPr>
          <w:vertAlign w:val="subscript"/>
        </w:rPr>
        <w:t>2</w:t>
      </w:r>
      <w:r>
        <w:t xml:space="preserve"> + R′</w:t>
      </w:r>
      <w:proofErr w:type="gramStart"/>
      <w:r>
        <w:t>X  →</w:t>
      </w:r>
      <w:proofErr w:type="gramEnd"/>
      <w:r>
        <w:t xml:space="preserve">  R−NHR′ + HX</w:t>
      </w:r>
    </w:p>
    <w:p w14:paraId="465F0182" w14:textId="77777777" w:rsidR="00AB5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diazotace</w:t>
      </w:r>
      <w:r>
        <w:t xml:space="preserve"> — primární aromatické aminy reagují s HNO</w:t>
      </w:r>
      <w:r>
        <w:rPr>
          <w:vertAlign w:val="subscript"/>
        </w:rPr>
        <w:t>2</w:t>
      </w:r>
      <w:r>
        <w:t xml:space="preserve"> za vzniku </w:t>
      </w:r>
      <w:r>
        <w:rPr>
          <w:i/>
          <w:iCs/>
        </w:rPr>
        <w:t>diazoniové soli</w:t>
      </w:r>
      <w:r>
        <w:t>:</w:t>
      </w:r>
    </w:p>
    <w:p w14:paraId="45C9A627" w14:textId="77777777" w:rsidR="00AB55E2" w:rsidRDefault="00000000">
      <w:pPr>
        <w:spacing w:before="160" w:after="160"/>
        <w:jc w:val="center"/>
      </w:pPr>
      <w:r>
        <w:t>C</w:t>
      </w:r>
      <w:r>
        <w:rPr>
          <w:vertAlign w:val="subscript"/>
        </w:rPr>
        <w:t>6</w:t>
      </w:r>
      <w:r>
        <w:t>H</w:t>
      </w:r>
      <w:r>
        <w:rPr>
          <w:vertAlign w:val="subscript"/>
        </w:rPr>
        <w:t>5</w:t>
      </w:r>
      <w:r>
        <w:t>−NH</w:t>
      </w:r>
      <w:r>
        <w:rPr>
          <w:vertAlign w:val="subscript"/>
        </w:rPr>
        <w:t>2</w:t>
      </w:r>
      <w:r>
        <w:t xml:space="preserve"> + HNO</w:t>
      </w:r>
      <w:r>
        <w:rPr>
          <w:vertAlign w:val="subscript"/>
        </w:rPr>
        <w:t>2</w:t>
      </w:r>
      <w:r>
        <w:t xml:space="preserve"> + </w:t>
      </w:r>
      <w:proofErr w:type="spellStart"/>
      <w:proofErr w:type="gramStart"/>
      <w:r>
        <w:t>HCl</w:t>
      </w:r>
      <w:proofErr w:type="spellEnd"/>
      <w:r>
        <w:t xml:space="preserve">  →</w:t>
      </w:r>
      <w:proofErr w:type="gramEnd"/>
      <w:r>
        <w:t xml:space="preserve">  C</w:t>
      </w:r>
      <w:r>
        <w:rPr>
          <w:vertAlign w:val="subscript"/>
        </w:rPr>
        <w:t>6</w:t>
      </w:r>
      <w:r>
        <w:t>H</w:t>
      </w:r>
      <w:r>
        <w:rPr>
          <w:vertAlign w:val="subscript"/>
        </w:rPr>
        <w:t>5</w:t>
      </w:r>
      <w:r>
        <w:t>−N</w:t>
      </w:r>
      <w:r>
        <w:rPr>
          <w:vertAlign w:val="subscript"/>
        </w:rPr>
        <w:t>2</w:t>
      </w:r>
      <w:r>
        <w:rPr>
          <w:vertAlign w:val="superscript"/>
        </w:rPr>
        <w:t>+</w:t>
      </w:r>
      <w:r>
        <w:t xml:space="preserve"> Cl</w:t>
      </w:r>
      <w:r>
        <w:rPr>
          <w:vertAlign w:val="superscript"/>
        </w:rPr>
        <w:t>−</w:t>
      </w:r>
      <w:r>
        <w:t xml:space="preserve"> + 2 H</w:t>
      </w:r>
      <w:r>
        <w:rPr>
          <w:vertAlign w:val="subscript"/>
        </w:rPr>
        <w:t>2</w:t>
      </w:r>
      <w:r>
        <w:t>O</w:t>
      </w:r>
    </w:p>
    <w:p w14:paraId="63F7FC69" w14:textId="77777777" w:rsidR="00AB55E2" w:rsidRDefault="00000000">
      <w:pPr>
        <w:spacing w:after="120" w:line="320" w:lineRule="auto"/>
        <w:jc w:val="both"/>
      </w:pPr>
      <w:r>
        <w:t>Diazoniové soli jsou reaktivní meziprodukty a používají se k syntéze azobarviv (kopulací s fenoly nebo aminy) — základ celého průmyslu textilních barev.</w:t>
      </w:r>
    </w:p>
    <w:p w14:paraId="3B9B249B" w14:textId="77777777" w:rsidR="00AB55E2" w:rsidRDefault="00000000">
      <w:pPr>
        <w:pStyle w:val="Nadpis3"/>
      </w:pPr>
      <w:r>
        <w:t>Nejvýznamnější aminy</w:t>
      </w:r>
    </w:p>
    <w:p w14:paraId="49D82DB1" w14:textId="77777777" w:rsidR="00AB55E2" w:rsidRDefault="00000000">
      <w:pPr>
        <w:spacing w:after="120" w:line="320" w:lineRule="auto"/>
        <w:jc w:val="both"/>
      </w:pPr>
      <w:r>
        <w:rPr>
          <w:b/>
          <w:bCs/>
        </w:rPr>
        <w:t>Alifatické</w:t>
      </w:r>
    </w:p>
    <w:p w14:paraId="055DC1E9" w14:textId="77777777" w:rsidR="00AB5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rPr>
          <w:b/>
          <w:bCs/>
        </w:rPr>
        <w:t>methylamin</w:t>
      </w:r>
      <w:proofErr w:type="spellEnd"/>
      <w:r>
        <w:rPr>
          <w:b/>
          <w:bCs/>
        </w:rPr>
        <w:t xml:space="preserve">, </w:t>
      </w:r>
      <w:proofErr w:type="spellStart"/>
      <w:r>
        <w:rPr>
          <w:b/>
          <w:bCs/>
        </w:rPr>
        <w:t>ethylamin</w:t>
      </w:r>
      <w:proofErr w:type="spellEnd"/>
      <w:r>
        <w:t xml:space="preserve"> — meziprodukty v chemickém průmyslu (léčiva, barviva, agrochemie)</w:t>
      </w:r>
    </w:p>
    <w:p w14:paraId="78E4BC9E" w14:textId="77777777" w:rsidR="00AB5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t>ethanolamin</w:t>
      </w:r>
      <w:proofErr w:type="spellEnd"/>
      <w:r>
        <w:t xml:space="preserve"> HO−CH</w:t>
      </w:r>
      <w:r>
        <w:rPr>
          <w:vertAlign w:val="subscript"/>
        </w:rPr>
        <w:t>2</w:t>
      </w:r>
      <w:r>
        <w:t>−CH</w:t>
      </w:r>
      <w:r>
        <w:rPr>
          <w:vertAlign w:val="subscript"/>
        </w:rPr>
        <w:t>2</w:t>
      </w:r>
      <w:r>
        <w:t>−NH</w:t>
      </w:r>
      <w:r>
        <w:rPr>
          <w:vertAlign w:val="subscript"/>
        </w:rPr>
        <w:t>2</w:t>
      </w:r>
      <w:r>
        <w:t xml:space="preserve"> — součást fosfolipidů (</w:t>
      </w:r>
      <w:proofErr w:type="spellStart"/>
      <w:r>
        <w:t>fosfatidylethanolamin</w:t>
      </w:r>
      <w:proofErr w:type="spellEnd"/>
      <w:r>
        <w:t xml:space="preserve"> v buněčných membránách), záchyt CO</w:t>
      </w:r>
      <w:r>
        <w:rPr>
          <w:vertAlign w:val="subscript"/>
        </w:rPr>
        <w:t>2</w:t>
      </w:r>
      <w:r>
        <w:t xml:space="preserve"> v energetice</w:t>
      </w:r>
    </w:p>
    <w:p w14:paraId="7A24E358" w14:textId="77777777" w:rsidR="00AB5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cholin (CH</w:t>
      </w:r>
      <w:r>
        <w:rPr>
          <w:vertAlign w:val="subscript"/>
        </w:rPr>
        <w:t>3</w:t>
      </w:r>
      <w:r>
        <w:t>)</w:t>
      </w:r>
      <w:proofErr w:type="gramStart"/>
      <w:r>
        <w:rPr>
          <w:vertAlign w:val="subscript"/>
        </w:rPr>
        <w:t>3</w:t>
      </w:r>
      <w:r>
        <w:t>N</w:t>
      </w:r>
      <w:proofErr w:type="gramEnd"/>
      <w:r>
        <w:rPr>
          <w:vertAlign w:val="superscript"/>
        </w:rPr>
        <w:t>+</w:t>
      </w:r>
      <w:r>
        <w:t>−CH</w:t>
      </w:r>
      <w:r>
        <w:rPr>
          <w:vertAlign w:val="subscript"/>
        </w:rPr>
        <w:t>2</w:t>
      </w:r>
      <w:r>
        <w:t>−CH</w:t>
      </w:r>
      <w:r>
        <w:rPr>
          <w:vertAlign w:val="subscript"/>
        </w:rPr>
        <w:t>2</w:t>
      </w:r>
      <w:r>
        <w:rPr>
          <w:b/>
          <w:bCs/>
        </w:rPr>
        <w:t>−OH</w:t>
      </w:r>
      <w:r>
        <w:t xml:space="preserve"> — kvartérní amoniová sůl; základ </w:t>
      </w:r>
      <w:proofErr w:type="spellStart"/>
      <w:r>
        <w:t>neuromediátoru</w:t>
      </w:r>
      <w:proofErr w:type="spellEnd"/>
      <w:r>
        <w:t xml:space="preserve"> acetylcholinu a součást fosfolipidů (lecitin)</w:t>
      </w:r>
    </w:p>
    <w:p w14:paraId="7432A12D" w14:textId="77777777" w:rsidR="00AB5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putrescin, kadaverin</w:t>
      </w:r>
      <w:r>
        <w:t xml:space="preserve"> — diaminy vznikající při rozkladu bílkovin, působí typický zápach rozkladu</w:t>
      </w:r>
    </w:p>
    <w:p w14:paraId="555E1F14" w14:textId="77777777" w:rsidR="00AB55E2" w:rsidRDefault="00000000">
      <w:pPr>
        <w:spacing w:after="120" w:line="320" w:lineRule="auto"/>
        <w:jc w:val="both"/>
      </w:pPr>
      <w:r>
        <w:rPr>
          <w:b/>
          <w:bCs/>
        </w:rPr>
        <w:t>Aromatické</w:t>
      </w:r>
    </w:p>
    <w:p w14:paraId="16DB131E" w14:textId="77777777" w:rsidR="00AB5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anilin (fenylamin) C</w:t>
      </w:r>
      <w:r>
        <w:rPr>
          <w:vertAlign w:val="subscript"/>
        </w:rPr>
        <w:t>6</w:t>
      </w:r>
      <w:r>
        <w:t>H</w:t>
      </w:r>
      <w:r>
        <w:rPr>
          <w:vertAlign w:val="subscript"/>
        </w:rPr>
        <w:t>5</w:t>
      </w:r>
      <w:r>
        <w:t>−NH</w:t>
      </w:r>
      <w:r>
        <w:rPr>
          <w:vertAlign w:val="subscript"/>
        </w:rPr>
        <w:t>2</w:t>
      </w:r>
      <w:r>
        <w:t xml:space="preserve"> — žlutavá olejovitá kapalina; vyrábí se redukcí nitrobenzenu; výchozí látka pro výrobu </w:t>
      </w:r>
      <w:r>
        <w:rPr>
          <w:i/>
          <w:iCs/>
        </w:rPr>
        <w:t>anilinových barviv</w:t>
      </w:r>
      <w:r>
        <w:t xml:space="preserve"> (zrození syntetických barviv — William Henry </w:t>
      </w:r>
      <w:proofErr w:type="spellStart"/>
      <w:r>
        <w:t>Perkin</w:t>
      </w:r>
      <w:proofErr w:type="spellEnd"/>
      <w:r>
        <w:t xml:space="preserve">, 1856, </w:t>
      </w:r>
      <w:proofErr w:type="spellStart"/>
      <w:r>
        <w:t>mauvein</w:t>
      </w:r>
      <w:proofErr w:type="spellEnd"/>
      <w:r>
        <w:t>)</w:t>
      </w:r>
    </w:p>
    <w:p w14:paraId="6D7918FF" w14:textId="77777777" w:rsidR="00AB5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sulfonamidy</w:t>
      </w:r>
      <w:r>
        <w:t xml:space="preserve"> — deriváty benzenové sulfonové kyseliny </w:t>
      </w:r>
      <w:proofErr w:type="gramStart"/>
      <w:r>
        <w:t>s −NH</w:t>
      </w:r>
      <w:r>
        <w:rPr>
          <w:vertAlign w:val="subscript"/>
        </w:rPr>
        <w:t>2</w:t>
      </w:r>
      <w:proofErr w:type="gramEnd"/>
      <w:r>
        <w:t xml:space="preserve"> skupinou; první moderní antibakteriální léčiva ve 30. letech 20. století (</w:t>
      </w:r>
      <w:proofErr w:type="spellStart"/>
      <w:r>
        <w:t>prontosil</w:t>
      </w:r>
      <w:proofErr w:type="spellEnd"/>
      <w:r>
        <w:t>)</w:t>
      </w:r>
    </w:p>
    <w:p w14:paraId="59C0EA31" w14:textId="77777777" w:rsidR="00AB5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toluidiny (</w:t>
      </w:r>
      <w:proofErr w:type="spellStart"/>
      <w:r>
        <w:rPr>
          <w:b/>
          <w:bCs/>
        </w:rPr>
        <w:t>methylaniliny</w:t>
      </w:r>
      <w:proofErr w:type="spellEnd"/>
      <w:r>
        <w:rPr>
          <w:b/>
          <w:bCs/>
        </w:rPr>
        <w:t>)</w:t>
      </w:r>
      <w:r>
        <w:t xml:space="preserve"> — meziprodukty výroby barviv</w:t>
      </w:r>
    </w:p>
    <w:p w14:paraId="58E547DF" w14:textId="77777777" w:rsidR="00AB55E2" w:rsidRDefault="00000000">
      <w:pPr>
        <w:spacing w:after="120" w:line="320" w:lineRule="auto"/>
        <w:jc w:val="both"/>
      </w:pPr>
      <w:r>
        <w:rPr>
          <w:b/>
          <w:bCs/>
        </w:rPr>
        <w:t>Biogenní aminy (biologicky aktivní)</w:t>
      </w:r>
    </w:p>
    <w:p w14:paraId="6F030954" w14:textId="77777777" w:rsidR="00AB5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histamin</w:t>
      </w:r>
      <w:r>
        <w:t xml:space="preserve"> — mediátor alergické reakce (antihistaminika potlačují jeho účinek); vzniká z aminokyseliny histidinu</w:t>
      </w:r>
    </w:p>
    <w:p w14:paraId="6289DB1E" w14:textId="77777777" w:rsidR="00AB5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serotonin</w:t>
      </w:r>
      <w:r>
        <w:t xml:space="preserve"> — </w:t>
      </w:r>
      <w:proofErr w:type="spellStart"/>
      <w:r>
        <w:t>neuromediátor</w:t>
      </w:r>
      <w:proofErr w:type="spellEnd"/>
      <w:r>
        <w:t xml:space="preserve"> regulující náladu, spánek; nedostatek spojen s depresemi (SSRI antidepresiva zvyšují jeho hladinu)</w:t>
      </w:r>
    </w:p>
    <w:p w14:paraId="5DA7F4A0" w14:textId="77777777" w:rsidR="00AB5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dopamin</w:t>
      </w:r>
      <w:r>
        <w:t xml:space="preserve"> — </w:t>
      </w:r>
      <w:proofErr w:type="spellStart"/>
      <w:r>
        <w:t>neuromediátor</w:t>
      </w:r>
      <w:proofErr w:type="spellEnd"/>
      <w:r>
        <w:t xml:space="preserve"> odměny a motivace; nedostatek je základem Parkinsonovy choroby</w:t>
      </w:r>
    </w:p>
    <w:p w14:paraId="0F607917" w14:textId="77777777" w:rsidR="00AB5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adrenalin (epinefrin), noradrenalin</w:t>
      </w:r>
      <w:r>
        <w:t xml:space="preserve"> — hormony dřeně nadledvin; „útok nebo útěk" — zrychlí tep, rozšíří zornice, mobilizují glukózu</w:t>
      </w:r>
    </w:p>
    <w:p w14:paraId="7766B1B9" w14:textId="77777777" w:rsidR="007226FB" w:rsidRDefault="007226FB">
      <w:pPr>
        <w:rPr>
          <w:b/>
          <w:bCs/>
        </w:rPr>
      </w:pPr>
      <w:r>
        <w:rPr>
          <w:b/>
          <w:bCs/>
        </w:rPr>
        <w:br w:type="page"/>
      </w:r>
    </w:p>
    <w:p w14:paraId="03122E77" w14:textId="220A1224" w:rsidR="00AB55E2" w:rsidRDefault="00000000">
      <w:pPr>
        <w:spacing w:after="120" w:line="320" w:lineRule="auto"/>
        <w:jc w:val="both"/>
      </w:pPr>
      <w:r>
        <w:rPr>
          <w:b/>
          <w:bCs/>
        </w:rPr>
        <w:lastRenderedPageBreak/>
        <w:t>Alkaloidy (rostlinné dusíkaté látky)</w:t>
      </w:r>
    </w:p>
    <w:p w14:paraId="6B8D4D2A" w14:textId="77777777" w:rsidR="00AB5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kofein</w:t>
      </w:r>
      <w:r>
        <w:t xml:space="preserve"> — káva, čaj, kola; mírné stimulans</w:t>
      </w:r>
    </w:p>
    <w:p w14:paraId="26D63E78" w14:textId="77777777" w:rsidR="00AB5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nikotin</w:t>
      </w:r>
      <w:r>
        <w:t xml:space="preserve"> — tabák; vysoce návykový</w:t>
      </w:r>
    </w:p>
    <w:p w14:paraId="042755E4" w14:textId="77777777" w:rsidR="00AB5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morfin</w:t>
      </w:r>
      <w:r>
        <w:t xml:space="preserve"> — z opia (mák); nejsilnější přírodní analgetikum</w:t>
      </w:r>
    </w:p>
    <w:p w14:paraId="7416CC90" w14:textId="77777777" w:rsidR="00AB5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kokain</w:t>
      </w:r>
      <w:r>
        <w:t xml:space="preserve"> — z listů koky; lokální anestetikum a silně návyková droga</w:t>
      </w:r>
    </w:p>
    <w:p w14:paraId="29B2AE1E" w14:textId="77777777" w:rsidR="00AB5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chinin</w:t>
      </w:r>
      <w:r>
        <w:t xml:space="preserve"> — z kůry chinovníku; antimalarikum; také hořká chuť toniku</w:t>
      </w:r>
    </w:p>
    <w:p w14:paraId="46CE8DD7" w14:textId="77777777" w:rsidR="00AB55E2" w:rsidRDefault="00000000">
      <w:pPr>
        <w:spacing w:after="120" w:line="320" w:lineRule="auto"/>
        <w:jc w:val="both"/>
      </w:pPr>
      <w:r>
        <w:rPr>
          <w:b/>
          <w:bCs/>
        </w:rPr>
        <w:t>Aminokyseliny, bílkoviny, nukleové kyseliny</w:t>
      </w:r>
    </w:p>
    <w:p w14:paraId="7D243BE1" w14:textId="77777777" w:rsidR="00AB55E2" w:rsidRDefault="00000000">
      <w:pPr>
        <w:spacing w:after="120" w:line="320" w:lineRule="auto"/>
        <w:jc w:val="both"/>
      </w:pPr>
      <w:r>
        <w:t xml:space="preserve">Aminoskupina je klíčová pro život: všech 20 </w:t>
      </w:r>
      <w:proofErr w:type="spellStart"/>
      <w:r>
        <w:t>proteinogenních</w:t>
      </w:r>
      <w:proofErr w:type="spellEnd"/>
      <w:r>
        <w:t xml:space="preserve"> aminokyselin obsahuje </w:t>
      </w:r>
      <w:proofErr w:type="gramStart"/>
      <w:r>
        <w:t>jak −NH</w:t>
      </w:r>
      <w:proofErr w:type="gramEnd"/>
      <w:r>
        <w:t xml:space="preserve">₂, </w:t>
      </w:r>
      <w:proofErr w:type="gramStart"/>
      <w:r>
        <w:t>tak −COOH</w:t>
      </w:r>
      <w:proofErr w:type="gramEnd"/>
      <w:r>
        <w:t xml:space="preserve"> (odtud „</w:t>
      </w:r>
      <w:proofErr w:type="spellStart"/>
      <w:r>
        <w:t>amino</w:t>
      </w:r>
      <w:proofErr w:type="spellEnd"/>
      <w:r>
        <w:t>-kyseliny"). Bílkoviny jsou polymery aminokyselin spojených peptidovými vazbami. Nukleové báze (adenin, guanin, cytosin, thymin, uracil) jsou heterocyklické aminy — základní stavební prvky DNA a RNA.</w:t>
      </w:r>
    </w:p>
    <w:p w14:paraId="721A3194" w14:textId="77777777" w:rsidR="00AB55E2" w:rsidRDefault="00000000">
      <w:r>
        <w:br w:type="page"/>
      </w:r>
    </w:p>
    <w:p w14:paraId="71ECEAEE" w14:textId="77777777" w:rsidR="00AB55E2" w:rsidRDefault="00000000">
      <w:pPr>
        <w:pStyle w:val="Nadpis1"/>
      </w:pPr>
      <w:r>
        <w:lastRenderedPageBreak/>
        <w:t>Shrnutí</w:t>
      </w:r>
    </w:p>
    <w:p w14:paraId="28FDA985" w14:textId="77777777" w:rsidR="00AB55E2" w:rsidRDefault="00000000">
      <w:pPr>
        <w:spacing w:after="120" w:line="320" w:lineRule="auto"/>
        <w:jc w:val="both"/>
      </w:pPr>
      <w:r>
        <w:t>Halogenderiváty a dusíkaté deriváty jsou dvě zcela odlišné, ale v organické chemii zásadní třídy sloučenin:</w:t>
      </w:r>
    </w:p>
    <w:p w14:paraId="265D0CF0" w14:textId="77777777" w:rsidR="00AB5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halogenderiváty</w:t>
      </w:r>
      <w:r>
        <w:t xml:space="preserve"> jsou díky polární vazbě C−X klíčovými meziprodukty organické syntézy — substitucí lze z nich snadno vyrobit prakticky libovolnou jinou třídu sloučenin (alkoholy, ethery, aminy, nitrily); rozdělují se podle typu uhlíku na 1°/2°/3°, což určuje, zda budou preferovat mechanismus S</w:t>
      </w:r>
      <w:r>
        <w:rPr>
          <w:vertAlign w:val="subscript"/>
        </w:rPr>
        <w:t>N</w:t>
      </w:r>
      <w:r>
        <w:t>2, S</w:t>
      </w:r>
      <w:r>
        <w:rPr>
          <w:vertAlign w:val="subscript"/>
        </w:rPr>
        <w:t>N</w:t>
      </w:r>
      <w:r>
        <w:t>1, E1 nebo E2. Průmyslově významné jsou freony, PVC, teflon; ekologicky kontroverzní freony (ozonová díra) a PCB;</w:t>
      </w:r>
    </w:p>
    <w:p w14:paraId="5AC620D0" w14:textId="77777777" w:rsidR="00AB5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nitroderiváty</w:t>
      </w:r>
      <w:r>
        <w:t xml:space="preserve"> mají </w:t>
      </w:r>
      <w:proofErr w:type="gramStart"/>
      <w:r>
        <w:t>skupinu −NO</w:t>
      </w:r>
      <w:r>
        <w:rPr>
          <w:vertAlign w:val="subscript"/>
        </w:rPr>
        <w:t>2</w:t>
      </w:r>
      <w:proofErr w:type="gramEnd"/>
      <w:r>
        <w:t xml:space="preserve"> — silně polární, deaktivující, redukcí se přeměňují na aminy. </w:t>
      </w:r>
      <w:proofErr w:type="spellStart"/>
      <w:r>
        <w:t>Polynitroderiváty</w:t>
      </w:r>
      <w:proofErr w:type="spellEnd"/>
      <w:r>
        <w:t xml:space="preserve"> jsou trhaviny (TNT, </w:t>
      </w:r>
      <w:proofErr w:type="spellStart"/>
      <w:r>
        <w:t>kys</w:t>
      </w:r>
      <w:proofErr w:type="spellEnd"/>
      <w:r>
        <w:t>. pikrová, nitroglycerin);</w:t>
      </w:r>
    </w:p>
    <w:p w14:paraId="7DE5AC4B" w14:textId="77777777" w:rsidR="00AB55E2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aminy</w:t>
      </w:r>
      <w:r>
        <w:t xml:space="preserve"> jsou deriváty amoniaku (primární/sekundární/terciární/kvartérní) s volným elektronovým párem na dusíku; chovají se jako </w:t>
      </w:r>
      <w:r>
        <w:rPr>
          <w:i/>
          <w:iCs/>
        </w:rPr>
        <w:t>zásady</w:t>
      </w:r>
      <w:r>
        <w:t xml:space="preserve"> (alifatické silnější než NH</w:t>
      </w:r>
      <w:r>
        <w:rPr>
          <w:vertAlign w:val="subscript"/>
        </w:rPr>
        <w:t>3</w:t>
      </w:r>
      <w:r>
        <w:t xml:space="preserve">, aromatické slabší). Klíčové pro život — obsaženy v aminokyselinách, bílkovinách, nukleových kyselinách, </w:t>
      </w:r>
      <w:proofErr w:type="spellStart"/>
      <w:r>
        <w:t>neuromediátorech</w:t>
      </w:r>
      <w:proofErr w:type="spellEnd"/>
      <w:r>
        <w:t xml:space="preserve"> (serotonin, dopamin, adrenalin), alkaloidech (kofein, morfin), léčivech.</w:t>
      </w:r>
    </w:p>
    <w:p w14:paraId="6F0FA630" w14:textId="77777777" w:rsidR="00AB55E2" w:rsidRDefault="00000000">
      <w:pPr>
        <w:spacing w:after="120" w:line="320" w:lineRule="auto"/>
        <w:jc w:val="both"/>
      </w:pPr>
      <w:r>
        <w:t>Oba okruhy se prolínají: redukcí nitroderivátu vzniká amin (nitrobenzen → anilin), aminy se vyrábějí nukleofilní substitucí halogenderivátu amoniakem. Halogeny jsou naopak zavedeny do aromatických aminů přes diazoniové soli (</w:t>
      </w:r>
      <w:proofErr w:type="spellStart"/>
      <w:r>
        <w:t>Sandmeyerova</w:t>
      </w:r>
      <w:proofErr w:type="spellEnd"/>
      <w:r>
        <w:t xml:space="preserve"> reakce). Dusíkové a halogenové funkční skupiny jsou prostě „univerzálními nástroji" organické chemie, díky kterým lze z uhlovodíkové kostry dostavět cokoli, od plastů a trhavin až po léčiva a barviva.</w:t>
      </w:r>
    </w:p>
    <w:sectPr w:rsidR="00AB55E2"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8F9B84" w14:textId="77777777" w:rsidR="00704E9C" w:rsidRDefault="00704E9C">
      <w:r>
        <w:separator/>
      </w:r>
    </w:p>
  </w:endnote>
  <w:endnote w:type="continuationSeparator" w:id="0">
    <w:p w14:paraId="289C198F" w14:textId="77777777" w:rsidR="00704E9C" w:rsidRDefault="00704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696E0" w14:textId="77777777" w:rsidR="00AB55E2" w:rsidRDefault="00000000">
    <w:pPr>
      <w:jc w:val="center"/>
    </w:pPr>
    <w:r>
      <w:rPr>
        <w:color w:val="888888"/>
        <w:sz w:val="18"/>
        <w:szCs w:val="18"/>
      </w:rPr>
      <w:t xml:space="preserve">Strana </w:t>
    </w:r>
    <w:r>
      <w:rPr>
        <w:color w:val="888888"/>
        <w:sz w:val="18"/>
        <w:szCs w:val="18"/>
      </w:rPr>
      <w:fldChar w:fldCharType="begin"/>
    </w:r>
    <w:r>
      <w:rPr>
        <w:color w:val="888888"/>
        <w:sz w:val="18"/>
        <w:szCs w:val="18"/>
      </w:rPr>
      <w:instrText>PAGE</w:instrText>
    </w:r>
    <w:r>
      <w:rPr>
        <w:color w:val="888888"/>
        <w:sz w:val="18"/>
        <w:szCs w:val="18"/>
      </w:rPr>
      <w:fldChar w:fldCharType="separate"/>
    </w:r>
    <w:r w:rsidR="002F7599">
      <w:rPr>
        <w:noProof/>
        <w:color w:val="888888"/>
        <w:sz w:val="18"/>
        <w:szCs w:val="18"/>
      </w:rPr>
      <w:t>1</w:t>
    </w:r>
    <w:r>
      <w:rPr>
        <w:color w:val="888888"/>
        <w:sz w:val="18"/>
        <w:szCs w:val="18"/>
      </w:rPr>
      <w:fldChar w:fldCharType="end"/>
    </w:r>
    <w:r>
      <w:rPr>
        <w:color w:val="888888"/>
        <w:sz w:val="18"/>
        <w:szCs w:val="18"/>
      </w:rPr>
      <w:t xml:space="preserve"> / </w:t>
    </w:r>
    <w:r>
      <w:rPr>
        <w:color w:val="888888"/>
        <w:sz w:val="18"/>
        <w:szCs w:val="18"/>
      </w:rPr>
      <w:fldChar w:fldCharType="begin"/>
    </w:r>
    <w:r>
      <w:rPr>
        <w:color w:val="888888"/>
        <w:sz w:val="18"/>
        <w:szCs w:val="18"/>
      </w:rPr>
      <w:instrText>NUMPAGES</w:instrText>
    </w:r>
    <w:r>
      <w:rPr>
        <w:color w:val="888888"/>
        <w:sz w:val="18"/>
        <w:szCs w:val="18"/>
      </w:rPr>
      <w:fldChar w:fldCharType="separate"/>
    </w:r>
    <w:r w:rsidR="002F7599">
      <w:rPr>
        <w:noProof/>
        <w:color w:val="888888"/>
        <w:sz w:val="18"/>
        <w:szCs w:val="18"/>
      </w:rPr>
      <w:t>2</w:t>
    </w:r>
    <w:r>
      <w:rPr>
        <w:color w:val="888888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EFBF0F" w14:textId="77777777" w:rsidR="00704E9C" w:rsidRDefault="00704E9C">
      <w:r>
        <w:separator/>
      </w:r>
    </w:p>
  </w:footnote>
  <w:footnote w:type="continuationSeparator" w:id="0">
    <w:p w14:paraId="5FC8584F" w14:textId="77777777" w:rsidR="00704E9C" w:rsidRDefault="00704E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CC2D9A"/>
    <w:multiLevelType w:val="hybridMultilevel"/>
    <w:tmpl w:val="DFE62112"/>
    <w:lvl w:ilvl="0" w:tplc="28908CCC">
      <w:start w:val="1"/>
      <w:numFmt w:val="bullet"/>
      <w:lvlText w:val="●"/>
      <w:lvlJc w:val="left"/>
      <w:pPr>
        <w:ind w:left="720" w:hanging="360"/>
      </w:pPr>
    </w:lvl>
    <w:lvl w:ilvl="1" w:tplc="EB0E36D4">
      <w:start w:val="1"/>
      <w:numFmt w:val="bullet"/>
      <w:lvlText w:val="○"/>
      <w:lvlJc w:val="left"/>
      <w:pPr>
        <w:ind w:left="1440" w:hanging="360"/>
      </w:pPr>
    </w:lvl>
    <w:lvl w:ilvl="2" w:tplc="BCAC9798">
      <w:start w:val="1"/>
      <w:numFmt w:val="bullet"/>
      <w:lvlText w:val="■"/>
      <w:lvlJc w:val="left"/>
      <w:pPr>
        <w:ind w:left="2160" w:hanging="360"/>
      </w:pPr>
    </w:lvl>
    <w:lvl w:ilvl="3" w:tplc="180E4598">
      <w:start w:val="1"/>
      <w:numFmt w:val="bullet"/>
      <w:lvlText w:val="●"/>
      <w:lvlJc w:val="left"/>
      <w:pPr>
        <w:ind w:left="2880" w:hanging="360"/>
      </w:pPr>
    </w:lvl>
    <w:lvl w:ilvl="4" w:tplc="2482D798">
      <w:start w:val="1"/>
      <w:numFmt w:val="bullet"/>
      <w:lvlText w:val="○"/>
      <w:lvlJc w:val="left"/>
      <w:pPr>
        <w:ind w:left="3600" w:hanging="360"/>
      </w:pPr>
    </w:lvl>
    <w:lvl w:ilvl="5" w:tplc="5B763534">
      <w:start w:val="1"/>
      <w:numFmt w:val="bullet"/>
      <w:lvlText w:val="■"/>
      <w:lvlJc w:val="left"/>
      <w:pPr>
        <w:ind w:left="4320" w:hanging="360"/>
      </w:pPr>
    </w:lvl>
    <w:lvl w:ilvl="6" w:tplc="9D6CCDDA">
      <w:start w:val="1"/>
      <w:numFmt w:val="bullet"/>
      <w:lvlText w:val="●"/>
      <w:lvlJc w:val="left"/>
      <w:pPr>
        <w:ind w:left="5040" w:hanging="360"/>
      </w:pPr>
    </w:lvl>
    <w:lvl w:ilvl="7" w:tplc="CE96F7FA">
      <w:start w:val="1"/>
      <w:numFmt w:val="bullet"/>
      <w:lvlText w:val="●"/>
      <w:lvlJc w:val="left"/>
      <w:pPr>
        <w:ind w:left="5760" w:hanging="360"/>
      </w:pPr>
    </w:lvl>
    <w:lvl w:ilvl="8" w:tplc="EDEE6AF6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58E9219A"/>
    <w:multiLevelType w:val="hybridMultilevel"/>
    <w:tmpl w:val="8202053A"/>
    <w:lvl w:ilvl="0" w:tplc="D19619AE">
      <w:start w:val="1"/>
      <w:numFmt w:val="bullet"/>
      <w:lvlText w:val="•"/>
      <w:lvlJc w:val="left"/>
      <w:pPr>
        <w:ind w:left="720" w:hanging="360"/>
      </w:pPr>
    </w:lvl>
    <w:lvl w:ilvl="1" w:tplc="90D81AD6">
      <w:numFmt w:val="decimal"/>
      <w:lvlText w:val=""/>
      <w:lvlJc w:val="left"/>
    </w:lvl>
    <w:lvl w:ilvl="2" w:tplc="E274FA06">
      <w:numFmt w:val="decimal"/>
      <w:lvlText w:val=""/>
      <w:lvlJc w:val="left"/>
    </w:lvl>
    <w:lvl w:ilvl="3" w:tplc="7FFE9A7E">
      <w:numFmt w:val="decimal"/>
      <w:lvlText w:val=""/>
      <w:lvlJc w:val="left"/>
    </w:lvl>
    <w:lvl w:ilvl="4" w:tplc="676E6414">
      <w:numFmt w:val="decimal"/>
      <w:lvlText w:val=""/>
      <w:lvlJc w:val="left"/>
    </w:lvl>
    <w:lvl w:ilvl="5" w:tplc="B71E6C50">
      <w:numFmt w:val="decimal"/>
      <w:lvlText w:val=""/>
      <w:lvlJc w:val="left"/>
    </w:lvl>
    <w:lvl w:ilvl="6" w:tplc="B83A34F6">
      <w:numFmt w:val="decimal"/>
      <w:lvlText w:val=""/>
      <w:lvlJc w:val="left"/>
    </w:lvl>
    <w:lvl w:ilvl="7" w:tplc="10C80F06">
      <w:numFmt w:val="decimal"/>
      <w:lvlText w:val=""/>
      <w:lvlJc w:val="left"/>
    </w:lvl>
    <w:lvl w:ilvl="8" w:tplc="C0EA8B5E">
      <w:numFmt w:val="decimal"/>
      <w:lvlText w:val=""/>
      <w:lvlJc w:val="left"/>
    </w:lvl>
  </w:abstractNum>
  <w:num w:numId="1" w16cid:durableId="1945140364">
    <w:abstractNumId w:val="0"/>
    <w:lvlOverride w:ilvl="0">
      <w:startOverride w:val="1"/>
    </w:lvlOverride>
  </w:num>
  <w:num w:numId="2" w16cid:durableId="26874380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4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55E2"/>
    <w:rsid w:val="00003568"/>
    <w:rsid w:val="000748ED"/>
    <w:rsid w:val="000B2ADA"/>
    <w:rsid w:val="00215AC1"/>
    <w:rsid w:val="002F7599"/>
    <w:rsid w:val="00637327"/>
    <w:rsid w:val="006C6B44"/>
    <w:rsid w:val="00704E9C"/>
    <w:rsid w:val="00710433"/>
    <w:rsid w:val="007226FB"/>
    <w:rsid w:val="008F20F7"/>
    <w:rsid w:val="00AB55E2"/>
    <w:rsid w:val="00B31896"/>
    <w:rsid w:val="00DB19D3"/>
    <w:rsid w:val="00E7079B"/>
    <w:rsid w:val="00FE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8DC5D2"/>
  <w15:docId w15:val="{EFB48D81-F21F-491B-A303-2C2C00CBC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uiPriority w:val="9"/>
    <w:qFormat/>
    <w:pPr>
      <w:pBdr>
        <w:bottom w:val="single" w:sz="8" w:space="4" w:color="2E75B6"/>
      </w:pBdr>
      <w:spacing w:before="360" w:after="180"/>
      <w:outlineLvl w:val="0"/>
    </w:pPr>
    <w:rPr>
      <w:b/>
      <w:bCs/>
      <w:color w:val="1F4E79"/>
      <w:sz w:val="32"/>
      <w:szCs w:val="32"/>
    </w:rPr>
  </w:style>
  <w:style w:type="paragraph" w:styleId="Nadpis2">
    <w:name w:val="heading 2"/>
    <w:uiPriority w:val="9"/>
    <w:unhideWhenUsed/>
    <w:qFormat/>
    <w:pPr>
      <w:spacing w:before="260" w:after="120"/>
      <w:outlineLvl w:val="1"/>
    </w:pPr>
    <w:rPr>
      <w:b/>
      <w:bCs/>
      <w:color w:val="2E75B6"/>
      <w:sz w:val="26"/>
      <w:szCs w:val="26"/>
    </w:rPr>
  </w:style>
  <w:style w:type="paragraph" w:styleId="Nadpis3">
    <w:name w:val="heading 3"/>
    <w:uiPriority w:val="9"/>
    <w:unhideWhenUsed/>
    <w:qFormat/>
    <w:pPr>
      <w:spacing w:before="200" w:after="100"/>
      <w:outlineLvl w:val="2"/>
    </w:pPr>
    <w:rPr>
      <w:b/>
      <w:bCs/>
      <w:i/>
      <w:iCs/>
      <w:color w:val="2E75B6"/>
      <w:sz w:val="24"/>
      <w:szCs w:val="24"/>
    </w:rPr>
  </w:style>
  <w:style w:type="paragraph" w:styleId="Nadpis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dpis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dpis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uiPriority w:val="10"/>
    <w:qFormat/>
    <w:rPr>
      <w:sz w:val="56"/>
      <w:szCs w:val="56"/>
    </w:rPr>
  </w:style>
  <w:style w:type="paragraph" w:customStyle="1" w:styleId="Siln1">
    <w:name w:val="Silné1"/>
    <w:qFormat/>
    <w:rPr>
      <w:b/>
      <w:bCs/>
    </w:rPr>
  </w:style>
  <w:style w:type="paragraph" w:styleId="Odstavecseseznamem">
    <w:name w:val="List Paragraph"/>
    <w:qFormat/>
  </w:style>
  <w:style w:type="character" w:styleId="Hypertextovodkaz">
    <w:name w:val="Hyperlink"/>
    <w:uiPriority w:val="99"/>
    <w:unhideWhenUsed/>
    <w:rPr>
      <w:color w:val="0563C1"/>
      <w:u w:val="single"/>
    </w:rPr>
  </w:style>
  <w:style w:type="character" w:styleId="Znakapoznpodarou">
    <w:name w:val="footnote reference"/>
    <w:uiPriority w:val="99"/>
    <w:semiHidden/>
    <w:unhideWhenUsed/>
    <w:rPr>
      <w:vertAlign w:val="superscript"/>
    </w:rPr>
  </w:style>
  <w:style w:type="paragraph" w:styleId="Textpoznpodarou">
    <w:name w:val="footnote text"/>
    <w:link w:val="TextpoznpodarouChar"/>
    <w:uiPriority w:val="99"/>
    <w:semiHidden/>
    <w:unhideWhenUsed/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semiHidden/>
    <w:unhideWhenUsed/>
    <w:rPr>
      <w:sz w:val="20"/>
      <w:szCs w:val="20"/>
    </w:rPr>
  </w:style>
  <w:style w:type="character" w:styleId="Odkaznavysvtlivky">
    <w:name w:val="endnote reference"/>
    <w:uiPriority w:val="99"/>
    <w:semiHidden/>
    <w:unhideWhenUsed/>
    <w:rPr>
      <w:vertAlign w:val="superscript"/>
    </w:rPr>
  </w:style>
  <w:style w:type="paragraph" w:styleId="Textvysvtlivek">
    <w:name w:val="endnote text"/>
    <w:link w:val="TextvysvtlivekChar"/>
    <w:uiPriority w:val="99"/>
    <w:semiHidden/>
    <w:unhideWhenUsed/>
    <w:rPr>
      <w:sz w:val="20"/>
      <w:szCs w:val="20"/>
    </w:rPr>
  </w:style>
  <w:style w:type="character" w:customStyle="1" w:styleId="TextvysvtlivekChar">
    <w:name w:val="Text vysvětlivek Char"/>
    <w:link w:val="Textvysvtlivek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15</Pages>
  <Words>3123</Words>
  <Characters>17150</Characters>
  <Application>Microsoft Office Word</Application>
  <DocSecurity>0</DocSecurity>
  <Lines>408</Lines>
  <Paragraphs>332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Maturitní otázka – Halogenderiváty a dusíkaté deriváty</vt:lpstr>
    </vt:vector>
  </TitlesOfParts>
  <Company/>
  <LinksUpToDate>false</LinksUpToDate>
  <CharactersWithSpaces>19941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Maturitní otázka – Halogenderiváty a dusíkaté deriváty</dc:title>
  <dc:creator>Claude</dc:creator>
  <cp:lastModifiedBy>Jan Chvojka</cp:lastModifiedBy>
  <cp:revision>7</cp:revision>
  <cp:lastPrinted>2026-04-19T16:26:00Z</cp:lastPrinted>
  <dcterms:created xsi:type="dcterms:W3CDTF">2026-04-18T22:38:00Z</dcterms:created>
  <dcterms:modified xsi:type="dcterms:W3CDTF">2026-04-19T17:01:00Z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9d8699f8-dd4e-4d90-a530-5221921ac851</vt:lpwstr>
  </property>
</Properties>
</file>